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56" w:rsidRPr="00944756" w:rsidRDefault="00944756" w:rsidP="005B22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756">
        <w:rPr>
          <w:rFonts w:ascii="Times New Roman" w:hAnsi="Times New Roman" w:cs="Times New Roman"/>
          <w:sz w:val="24"/>
          <w:szCs w:val="24"/>
        </w:rPr>
        <w:t>Е.В. Сахаров</w:t>
      </w:r>
    </w:p>
    <w:p w:rsidR="005B221B" w:rsidRPr="00B865C8" w:rsidRDefault="005B221B" w:rsidP="005B22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21B">
        <w:rPr>
          <w:rFonts w:ascii="Times New Roman" w:hAnsi="Times New Roman" w:cs="Times New Roman"/>
          <w:b/>
          <w:sz w:val="24"/>
          <w:szCs w:val="24"/>
        </w:rPr>
        <w:t>Параллели политических историй Польши и Древней Руси</w:t>
      </w:r>
    </w:p>
    <w:p w:rsidR="00944756" w:rsidRDefault="00944756" w:rsidP="00BB52B1">
      <w:pPr>
        <w:pStyle w:val="21"/>
        <w:rPr>
          <w:sz w:val="24"/>
        </w:rPr>
      </w:pPr>
    </w:p>
    <w:p w:rsidR="00BB52B1" w:rsidRPr="00BB52B1" w:rsidRDefault="00BB52B1" w:rsidP="00BB52B1">
      <w:pPr>
        <w:pStyle w:val="21"/>
        <w:rPr>
          <w:sz w:val="24"/>
        </w:rPr>
      </w:pPr>
      <w:r w:rsidRPr="00BB52B1">
        <w:rPr>
          <w:sz w:val="24"/>
        </w:rPr>
        <w:t xml:space="preserve">Сравнительный анализ политических историй Польши и Древней Руси </w:t>
      </w:r>
      <w:r w:rsidRPr="00BB52B1">
        <w:rPr>
          <w:sz w:val="24"/>
          <w:lang w:val="en-US"/>
        </w:rPr>
        <w:t>IX</w:t>
      </w:r>
      <w:r w:rsidRPr="00BB52B1">
        <w:rPr>
          <w:sz w:val="24"/>
        </w:rPr>
        <w:t>–</w:t>
      </w:r>
      <w:r w:rsidRPr="00BB52B1">
        <w:rPr>
          <w:sz w:val="24"/>
          <w:lang w:val="en-US"/>
        </w:rPr>
        <w:t>XIII</w:t>
      </w:r>
      <w:r w:rsidRPr="00BB52B1">
        <w:rPr>
          <w:sz w:val="24"/>
        </w:rPr>
        <w:t xml:space="preserve"> вв. п</w:t>
      </w:r>
      <w:r w:rsidRPr="00BB52B1">
        <w:rPr>
          <w:sz w:val="24"/>
        </w:rPr>
        <w:t>о</w:t>
      </w:r>
      <w:r w:rsidRPr="00BB52B1">
        <w:rPr>
          <w:sz w:val="24"/>
        </w:rPr>
        <w:t>зволил выявить между ними событийные параллели. Возможна их различная интерпретация, но эти параллели нельзя игнорировать. Это указывает на то, что история Польши либо Дре</w:t>
      </w:r>
      <w:r w:rsidRPr="00BB52B1">
        <w:rPr>
          <w:sz w:val="24"/>
        </w:rPr>
        <w:t>в</w:t>
      </w:r>
      <w:r w:rsidRPr="00BB52B1">
        <w:rPr>
          <w:sz w:val="24"/>
        </w:rPr>
        <w:t>ней Руси данного периода является хроникерским или летописным вымыслом. Автор не б</w:t>
      </w:r>
      <w:r w:rsidRPr="00BB52B1">
        <w:rPr>
          <w:sz w:val="24"/>
        </w:rPr>
        <w:t>е</w:t>
      </w:r>
      <w:r w:rsidRPr="00BB52B1">
        <w:rPr>
          <w:sz w:val="24"/>
        </w:rPr>
        <w:t>рется сейчас говорить о том, в результате чего они возникли.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2B1">
        <w:rPr>
          <w:rFonts w:ascii="Times New Roman" w:hAnsi="Times New Roman" w:cs="Times New Roman"/>
          <w:sz w:val="24"/>
          <w:szCs w:val="24"/>
        </w:rPr>
        <w:t xml:space="preserve">В начале исследования скажем об основных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нарративных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источниках, в которых оп</w:t>
      </w:r>
      <w:r w:rsidRPr="00BB52B1">
        <w:rPr>
          <w:rFonts w:ascii="Times New Roman" w:hAnsi="Times New Roman" w:cs="Times New Roman"/>
          <w:sz w:val="24"/>
          <w:szCs w:val="24"/>
        </w:rPr>
        <w:t>и</w:t>
      </w:r>
      <w:r w:rsidRPr="00BB52B1">
        <w:rPr>
          <w:rFonts w:ascii="Times New Roman" w:hAnsi="Times New Roman" w:cs="Times New Roman"/>
          <w:sz w:val="24"/>
          <w:szCs w:val="24"/>
        </w:rPr>
        <w:t>саны истории Польши и Древней Руси. Считается, что наиболее древним источников по ра</w:t>
      </w:r>
      <w:r w:rsidRPr="00BB52B1">
        <w:rPr>
          <w:rFonts w:ascii="Times New Roman" w:hAnsi="Times New Roman" w:cs="Times New Roman"/>
          <w:sz w:val="24"/>
          <w:szCs w:val="24"/>
        </w:rPr>
        <w:t>н</w:t>
      </w:r>
      <w:r w:rsidRPr="00BB52B1">
        <w:rPr>
          <w:rFonts w:ascii="Times New Roman" w:hAnsi="Times New Roman" w:cs="Times New Roman"/>
          <w:sz w:val="24"/>
          <w:szCs w:val="24"/>
        </w:rPr>
        <w:t xml:space="preserve">ней истории Польши являются хроника, так называемого Галла Анонима, написанная, как считается, </w:t>
      </w:r>
      <w:proofErr w:type="gramStart"/>
      <w:r w:rsidRPr="00BB52B1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в. [</w:t>
      </w:r>
      <w:r w:rsidR="00BD742C" w:rsidRPr="00BD742C">
        <w:rPr>
          <w:rFonts w:ascii="Times New Roman" w:hAnsi="Times New Roman" w:cs="Times New Roman"/>
          <w:sz w:val="24"/>
          <w:szCs w:val="24"/>
        </w:rPr>
        <w:t>1</w:t>
      </w:r>
      <w:r w:rsidRPr="00BB52B1">
        <w:rPr>
          <w:rFonts w:ascii="Times New Roman" w:hAnsi="Times New Roman" w:cs="Times New Roman"/>
          <w:sz w:val="24"/>
          <w:szCs w:val="24"/>
        </w:rPr>
        <w:t xml:space="preserve">, с. 14]. Рассказ в ней начинает с правления </w:t>
      </w:r>
      <w:r w:rsidRPr="00BB52B1">
        <w:rPr>
          <w:rFonts w:ascii="Times New Roman" w:eastAsia="Times New Roman" w:hAnsi="Times New Roman" w:cs="Times New Roman"/>
          <w:bCs/>
          <w:sz w:val="24"/>
          <w:szCs w:val="24"/>
        </w:rPr>
        <w:t xml:space="preserve">князя </w:t>
      </w:r>
      <w:proofErr w:type="spellStart"/>
      <w:r w:rsidRPr="00BB52B1">
        <w:rPr>
          <w:rFonts w:ascii="Times New Roman" w:eastAsia="Times New Roman" w:hAnsi="Times New Roman" w:cs="Times New Roman"/>
          <w:bCs/>
          <w:sz w:val="24"/>
          <w:szCs w:val="24"/>
        </w:rPr>
        <w:t>Попеле</w:t>
      </w:r>
      <w:proofErr w:type="spellEnd"/>
      <w:r w:rsidRPr="00BB52B1">
        <w:rPr>
          <w:rFonts w:ascii="Times New Roman" w:eastAsia="Times New Roman" w:hAnsi="Times New Roman" w:cs="Times New Roman"/>
          <w:bCs/>
          <w:sz w:val="24"/>
          <w:szCs w:val="24"/>
        </w:rPr>
        <w:t>, кот</w:t>
      </w:r>
      <w:r w:rsidRPr="00BB52B1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BB52B1">
        <w:rPr>
          <w:rFonts w:ascii="Times New Roman" w:eastAsia="Times New Roman" w:hAnsi="Times New Roman" w:cs="Times New Roman"/>
          <w:bCs/>
          <w:sz w:val="24"/>
          <w:szCs w:val="24"/>
        </w:rPr>
        <w:t xml:space="preserve">рый впоследствии был изгнан, а после него князем был избран </w:t>
      </w:r>
      <w:proofErr w:type="spellStart"/>
      <w:r w:rsidRPr="00BB52B1">
        <w:rPr>
          <w:rFonts w:ascii="Times New Roman" w:eastAsia="Times New Roman" w:hAnsi="Times New Roman" w:cs="Times New Roman"/>
          <w:bCs/>
          <w:sz w:val="24"/>
          <w:szCs w:val="24"/>
        </w:rPr>
        <w:t>Земовит</w:t>
      </w:r>
      <w:proofErr w:type="spellEnd"/>
      <w:r w:rsidRPr="00BB52B1">
        <w:rPr>
          <w:rFonts w:ascii="Times New Roman" w:eastAsia="Times New Roman" w:hAnsi="Times New Roman" w:cs="Times New Roman"/>
          <w:bCs/>
          <w:sz w:val="24"/>
          <w:szCs w:val="24"/>
        </w:rPr>
        <w:t xml:space="preserve">, сын земледельца </w:t>
      </w:r>
      <w:proofErr w:type="spellStart"/>
      <w:r w:rsidRPr="00BB52B1">
        <w:rPr>
          <w:rFonts w:ascii="Times New Roman" w:eastAsia="Times New Roman" w:hAnsi="Times New Roman" w:cs="Times New Roman"/>
          <w:bCs/>
          <w:sz w:val="24"/>
          <w:szCs w:val="24"/>
        </w:rPr>
        <w:t>Пяста</w:t>
      </w:r>
      <w:proofErr w:type="spellEnd"/>
      <w:r w:rsidRPr="00BB52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</w:rPr>
        <w:t>[</w:t>
      </w:r>
      <w:r w:rsidR="00BD742C" w:rsidRPr="00BD742C">
        <w:rPr>
          <w:rFonts w:ascii="Times New Roman" w:hAnsi="Times New Roman" w:cs="Times New Roman"/>
          <w:sz w:val="24"/>
          <w:szCs w:val="24"/>
        </w:rPr>
        <w:t>1</w:t>
      </w:r>
      <w:r w:rsidRPr="00BB52B1">
        <w:rPr>
          <w:rFonts w:ascii="Times New Roman" w:hAnsi="Times New Roman" w:cs="Times New Roman"/>
          <w:sz w:val="24"/>
          <w:szCs w:val="24"/>
        </w:rPr>
        <w:t>, с. 28, 30]</w:t>
      </w:r>
      <w:r w:rsidRPr="00BB52B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BB52B1">
        <w:rPr>
          <w:rFonts w:ascii="Times New Roman" w:hAnsi="Times New Roman" w:cs="Times New Roman"/>
          <w:sz w:val="24"/>
          <w:szCs w:val="24"/>
        </w:rPr>
        <w:t xml:space="preserve">С формальной точки зрения, этот текст не является хроникой, поскольку в нем нет ни одной даты. </w:t>
      </w:r>
      <w:r w:rsidRPr="00BB52B1">
        <w:rPr>
          <w:rFonts w:ascii="Times New Roman" w:eastAsia="Times New Roman" w:hAnsi="Times New Roman" w:cs="Times New Roman"/>
          <w:bCs/>
          <w:sz w:val="24"/>
          <w:szCs w:val="24"/>
        </w:rPr>
        <w:t>С опорой на другие источники считается, что в ней описан период с</w:t>
      </w:r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BB52B1">
        <w:rPr>
          <w:rFonts w:ascii="Times New Roman" w:hAnsi="Times New Roman" w:cs="Times New Roman"/>
          <w:sz w:val="24"/>
          <w:szCs w:val="24"/>
        </w:rPr>
        <w:t xml:space="preserve"> по начало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2B1">
        <w:rPr>
          <w:rFonts w:ascii="Times New Roman" w:hAnsi="Times New Roman" w:cs="Times New Roman"/>
          <w:sz w:val="24"/>
          <w:szCs w:val="24"/>
        </w:rPr>
        <w:t xml:space="preserve">Другим источником является, «Польская хроника» магистра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Винценция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Кадлубка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>, д</w:t>
      </w:r>
      <w:r w:rsidRPr="00BB52B1">
        <w:rPr>
          <w:rFonts w:ascii="Times New Roman" w:hAnsi="Times New Roman" w:cs="Times New Roman"/>
          <w:sz w:val="24"/>
          <w:szCs w:val="24"/>
        </w:rPr>
        <w:t>о</w:t>
      </w:r>
      <w:r w:rsidRPr="00BB52B1">
        <w:rPr>
          <w:rFonts w:ascii="Times New Roman" w:hAnsi="Times New Roman" w:cs="Times New Roman"/>
          <w:sz w:val="24"/>
          <w:szCs w:val="24"/>
        </w:rPr>
        <w:t>веденная до 1202 г. Она считается наиболее значительным произведением польской истори</w:t>
      </w:r>
      <w:r w:rsidRPr="00BB52B1">
        <w:rPr>
          <w:rFonts w:ascii="Times New Roman" w:hAnsi="Times New Roman" w:cs="Times New Roman"/>
          <w:sz w:val="24"/>
          <w:szCs w:val="24"/>
        </w:rPr>
        <w:t>о</w:t>
      </w:r>
      <w:r w:rsidRPr="00BB52B1">
        <w:rPr>
          <w:rFonts w:ascii="Times New Roman" w:hAnsi="Times New Roman" w:cs="Times New Roman"/>
          <w:sz w:val="24"/>
          <w:szCs w:val="24"/>
        </w:rPr>
        <w:t xml:space="preserve">графии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в. </w:t>
      </w:r>
      <w:r w:rsidRPr="00BB5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Pr="00BB52B1">
        <w:rPr>
          <w:rFonts w:ascii="Times New Roman" w:hAnsi="Times New Roman" w:cs="Times New Roman"/>
          <w:sz w:val="24"/>
          <w:szCs w:val="24"/>
        </w:rPr>
        <w:t xml:space="preserve"> первой половины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в. Композиционно хроника распадается на две части: </w:t>
      </w:r>
      <w:r w:rsidRPr="00BB52B1">
        <w:rPr>
          <w:rFonts w:ascii="Times New Roman" w:hAnsi="Times New Roman" w:cs="Times New Roman"/>
          <w:i/>
          <w:sz w:val="24"/>
          <w:szCs w:val="24"/>
        </w:rPr>
        <w:t>первая</w:t>
      </w:r>
      <w:r w:rsidRPr="00BB52B1">
        <w:rPr>
          <w:rFonts w:ascii="Times New Roman" w:hAnsi="Times New Roman" w:cs="Times New Roman"/>
          <w:sz w:val="24"/>
          <w:szCs w:val="24"/>
        </w:rPr>
        <w:t xml:space="preserve"> (три первые книги) восходит к тексту Галла Анонима; </w:t>
      </w:r>
      <w:r w:rsidRPr="00BB52B1">
        <w:rPr>
          <w:rFonts w:ascii="Times New Roman" w:hAnsi="Times New Roman" w:cs="Times New Roman"/>
          <w:i/>
          <w:sz w:val="24"/>
          <w:szCs w:val="24"/>
        </w:rPr>
        <w:t>вторую</w:t>
      </w:r>
      <w:r w:rsidRPr="00BB52B1">
        <w:rPr>
          <w:rFonts w:ascii="Times New Roman" w:hAnsi="Times New Roman" w:cs="Times New Roman"/>
          <w:sz w:val="24"/>
          <w:szCs w:val="24"/>
        </w:rPr>
        <w:t xml:space="preserve"> часть (четвертая книга) хронист написал как современник-очевидец событий. Исследователи «Польской хроники» отмечают, что эти две части могли быть созданы в разное время, </w:t>
      </w:r>
      <w:proofErr w:type="gramStart"/>
      <w:r w:rsidRPr="00BB52B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B52B1">
        <w:rPr>
          <w:rFonts w:ascii="Times New Roman" w:hAnsi="Times New Roman" w:cs="Times New Roman"/>
          <w:sz w:val="24"/>
          <w:szCs w:val="24"/>
        </w:rPr>
        <w:t xml:space="preserve"> следовательно, разными авторами [</w:t>
      </w:r>
      <w:r w:rsidR="00BD742C" w:rsidRPr="00BD742C">
        <w:rPr>
          <w:rFonts w:ascii="Times New Roman" w:hAnsi="Times New Roman" w:cs="Times New Roman"/>
          <w:sz w:val="24"/>
          <w:szCs w:val="24"/>
        </w:rPr>
        <w:t>2</w:t>
      </w:r>
      <w:r w:rsidRPr="00BB52B1">
        <w:rPr>
          <w:rFonts w:ascii="Times New Roman" w:hAnsi="Times New Roman" w:cs="Times New Roman"/>
          <w:sz w:val="24"/>
          <w:szCs w:val="24"/>
        </w:rPr>
        <w:t>, Т. 4, с. 296].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52B1">
        <w:rPr>
          <w:rFonts w:ascii="Times New Roman" w:hAnsi="Times New Roman" w:cs="Times New Roman"/>
          <w:sz w:val="24"/>
          <w:szCs w:val="24"/>
        </w:rPr>
        <w:t>Еще одним важным источником является Великопольская хроника (далее ВПХ.</w:t>
      </w:r>
      <w:proofErr w:type="gram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i/>
          <w:sz w:val="24"/>
          <w:szCs w:val="24"/>
        </w:rPr>
        <w:t>Е.С.</w:t>
      </w:r>
      <w:r w:rsidRPr="00BB52B1">
        <w:rPr>
          <w:rFonts w:ascii="Times New Roman" w:hAnsi="Times New Roman" w:cs="Times New Roman"/>
          <w:sz w:val="24"/>
          <w:szCs w:val="24"/>
        </w:rPr>
        <w:t xml:space="preserve">). Согласно ей, первым польским королем был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Крак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>, который правил ранее македо</w:t>
      </w:r>
      <w:r w:rsidRPr="00BB52B1">
        <w:rPr>
          <w:rFonts w:ascii="Times New Roman" w:hAnsi="Times New Roman" w:cs="Times New Roman"/>
          <w:sz w:val="24"/>
          <w:szCs w:val="24"/>
        </w:rPr>
        <w:t>н</w:t>
      </w:r>
      <w:r w:rsidRPr="00BB52B1">
        <w:rPr>
          <w:rFonts w:ascii="Times New Roman" w:hAnsi="Times New Roman" w:cs="Times New Roman"/>
          <w:sz w:val="24"/>
          <w:szCs w:val="24"/>
        </w:rPr>
        <w:t>ского царя Александра Великого; ее рассказ заканчивается на 1273 г. [</w:t>
      </w:r>
      <w:r w:rsidR="00BD742C" w:rsidRPr="00BD742C">
        <w:rPr>
          <w:rFonts w:ascii="Times New Roman" w:hAnsi="Times New Roman" w:cs="Times New Roman"/>
          <w:sz w:val="24"/>
          <w:szCs w:val="24"/>
        </w:rPr>
        <w:t>3</w:t>
      </w:r>
      <w:r w:rsidRPr="00BB52B1">
        <w:rPr>
          <w:rFonts w:ascii="Times New Roman" w:hAnsi="Times New Roman" w:cs="Times New Roman"/>
          <w:sz w:val="24"/>
          <w:szCs w:val="24"/>
        </w:rPr>
        <w:t>, с. 200–202]. В отл</w:t>
      </w:r>
      <w:r w:rsidRPr="00BB52B1">
        <w:rPr>
          <w:rFonts w:ascii="Times New Roman" w:hAnsi="Times New Roman" w:cs="Times New Roman"/>
          <w:sz w:val="24"/>
          <w:szCs w:val="24"/>
        </w:rPr>
        <w:t>и</w:t>
      </w:r>
      <w:r w:rsidRPr="00BB52B1">
        <w:rPr>
          <w:rFonts w:ascii="Times New Roman" w:hAnsi="Times New Roman" w:cs="Times New Roman"/>
          <w:sz w:val="24"/>
          <w:szCs w:val="24"/>
        </w:rPr>
        <w:t xml:space="preserve">чие от текста Галла Анонима, основателем княжеской династии, к которой принадлежал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З</w:t>
      </w:r>
      <w:r w:rsidRPr="00BB52B1">
        <w:rPr>
          <w:rFonts w:ascii="Times New Roman" w:hAnsi="Times New Roman" w:cs="Times New Roman"/>
          <w:sz w:val="24"/>
          <w:szCs w:val="24"/>
        </w:rPr>
        <w:t>е</w:t>
      </w:r>
      <w:r w:rsidRPr="00BB52B1">
        <w:rPr>
          <w:rFonts w:ascii="Times New Roman" w:hAnsi="Times New Roman" w:cs="Times New Roman"/>
          <w:sz w:val="24"/>
          <w:szCs w:val="24"/>
        </w:rPr>
        <w:t>мовит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, Великопольская хроника называет его отца, князя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Пяста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>. Первые даты в ее тексте о</w:t>
      </w:r>
      <w:r w:rsidRPr="00BB52B1">
        <w:rPr>
          <w:rFonts w:ascii="Times New Roman" w:hAnsi="Times New Roman" w:cs="Times New Roman"/>
          <w:sz w:val="24"/>
          <w:szCs w:val="24"/>
        </w:rPr>
        <w:t>т</w:t>
      </w:r>
      <w:r w:rsidRPr="00BB52B1">
        <w:rPr>
          <w:rFonts w:ascii="Times New Roman" w:hAnsi="Times New Roman" w:cs="Times New Roman"/>
          <w:sz w:val="24"/>
          <w:szCs w:val="24"/>
        </w:rPr>
        <w:t xml:space="preserve">носятся к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52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B52B1">
        <w:rPr>
          <w:rFonts w:ascii="Times New Roman" w:hAnsi="Times New Roman" w:cs="Times New Roman"/>
          <w:sz w:val="24"/>
          <w:szCs w:val="24"/>
        </w:rPr>
        <w:t xml:space="preserve">. и связаны с правлением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Мешко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B52B1">
        <w:rPr>
          <w:rFonts w:ascii="Times New Roman" w:hAnsi="Times New Roman" w:cs="Times New Roman"/>
          <w:sz w:val="24"/>
          <w:szCs w:val="24"/>
        </w:rPr>
        <w:t>При этом, как считается, они являются ош</w:t>
      </w:r>
      <w:r w:rsidRPr="00BB52B1">
        <w:rPr>
          <w:rFonts w:ascii="Times New Roman" w:hAnsi="Times New Roman" w:cs="Times New Roman"/>
          <w:sz w:val="24"/>
          <w:szCs w:val="24"/>
        </w:rPr>
        <w:t>и</w:t>
      </w:r>
      <w:r w:rsidRPr="00BB52B1">
        <w:rPr>
          <w:rFonts w:ascii="Times New Roman" w:hAnsi="Times New Roman" w:cs="Times New Roman"/>
          <w:sz w:val="24"/>
          <w:szCs w:val="24"/>
        </w:rPr>
        <w:t xml:space="preserve">бочными, а верные даты в ее тексте относятся к истории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в. Считается, что главным исто</w:t>
      </w:r>
      <w:r w:rsidRPr="00BB52B1">
        <w:rPr>
          <w:rFonts w:ascii="Times New Roman" w:hAnsi="Times New Roman" w:cs="Times New Roman"/>
          <w:sz w:val="24"/>
          <w:szCs w:val="24"/>
        </w:rPr>
        <w:t>ч</w:t>
      </w:r>
      <w:r w:rsidRPr="00BB52B1">
        <w:rPr>
          <w:rFonts w:ascii="Times New Roman" w:hAnsi="Times New Roman" w:cs="Times New Roman"/>
          <w:sz w:val="24"/>
          <w:szCs w:val="24"/>
        </w:rPr>
        <w:t xml:space="preserve">ником для </w:t>
      </w:r>
      <w:r w:rsidRPr="00BB432A">
        <w:rPr>
          <w:rFonts w:ascii="Times New Roman" w:hAnsi="Times New Roman" w:cs="Times New Roman"/>
          <w:spacing w:val="4"/>
          <w:sz w:val="24"/>
          <w:szCs w:val="24"/>
        </w:rPr>
        <w:t>Великопольской хроники послужила «Польская</w:t>
      </w:r>
      <w:r w:rsidRPr="00BB52B1">
        <w:rPr>
          <w:rFonts w:ascii="Times New Roman" w:hAnsi="Times New Roman" w:cs="Times New Roman"/>
          <w:sz w:val="24"/>
          <w:szCs w:val="24"/>
        </w:rPr>
        <w:t xml:space="preserve"> хроника»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Вицентия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Кадлубка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[</w:t>
      </w:r>
      <w:r w:rsidR="00BD742C" w:rsidRPr="00BD742C">
        <w:rPr>
          <w:rFonts w:ascii="Times New Roman" w:hAnsi="Times New Roman" w:cs="Times New Roman"/>
          <w:sz w:val="24"/>
          <w:szCs w:val="24"/>
        </w:rPr>
        <w:t>3</w:t>
      </w:r>
      <w:r w:rsidRPr="00BB52B1">
        <w:rPr>
          <w:rFonts w:ascii="Times New Roman" w:hAnsi="Times New Roman" w:cs="Times New Roman"/>
          <w:sz w:val="24"/>
          <w:szCs w:val="24"/>
        </w:rPr>
        <w:t>, с. 8].</w:t>
      </w:r>
      <w:proofErr w:type="gramEnd"/>
      <w:r w:rsidRPr="00BB52B1">
        <w:rPr>
          <w:rFonts w:ascii="Times New Roman" w:hAnsi="Times New Roman" w:cs="Times New Roman"/>
          <w:sz w:val="24"/>
          <w:szCs w:val="24"/>
        </w:rPr>
        <w:t xml:space="preserve"> Описанные в ВПХ события доходят до 1173 г.; самые древние списки этого сочин</w:t>
      </w:r>
      <w:r w:rsidRPr="00BB52B1">
        <w:rPr>
          <w:rFonts w:ascii="Times New Roman" w:hAnsi="Times New Roman" w:cs="Times New Roman"/>
          <w:sz w:val="24"/>
          <w:szCs w:val="24"/>
        </w:rPr>
        <w:t>е</w:t>
      </w:r>
      <w:r w:rsidRPr="00BB52B1">
        <w:rPr>
          <w:rFonts w:ascii="Times New Roman" w:hAnsi="Times New Roman" w:cs="Times New Roman"/>
          <w:sz w:val="24"/>
          <w:szCs w:val="24"/>
        </w:rPr>
        <w:t xml:space="preserve">ния датируются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BB52B1">
        <w:rPr>
          <w:rFonts w:ascii="Times New Roman" w:hAnsi="Times New Roman" w:cs="Times New Roman"/>
          <w:sz w:val="24"/>
          <w:szCs w:val="24"/>
        </w:rPr>
        <w:t xml:space="preserve"> в. [</w:t>
      </w:r>
      <w:r w:rsidR="00BD742C" w:rsidRPr="00BD742C">
        <w:rPr>
          <w:rFonts w:ascii="Times New Roman" w:hAnsi="Times New Roman" w:cs="Times New Roman"/>
          <w:sz w:val="24"/>
          <w:szCs w:val="24"/>
        </w:rPr>
        <w:t>3</w:t>
      </w:r>
      <w:r w:rsidRPr="00BB52B1">
        <w:rPr>
          <w:rFonts w:ascii="Times New Roman" w:hAnsi="Times New Roman" w:cs="Times New Roman"/>
          <w:sz w:val="24"/>
          <w:szCs w:val="24"/>
        </w:rPr>
        <w:t xml:space="preserve">, с. 8–9]. 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2B1">
        <w:rPr>
          <w:rFonts w:ascii="Times New Roman" w:hAnsi="Times New Roman" w:cs="Times New Roman"/>
          <w:sz w:val="24"/>
          <w:szCs w:val="24"/>
        </w:rPr>
        <w:t>Автор ВПХ явно работал в рамках традиционных хронологических представлений о последовательности смены исторических эпох. Так, он сначала сказал об Александре Вел</w:t>
      </w:r>
      <w:r w:rsidRPr="00BB52B1">
        <w:rPr>
          <w:rFonts w:ascii="Times New Roman" w:hAnsi="Times New Roman" w:cs="Times New Roman"/>
          <w:sz w:val="24"/>
          <w:szCs w:val="24"/>
        </w:rPr>
        <w:t>и</w:t>
      </w:r>
      <w:r w:rsidRPr="00BB52B1">
        <w:rPr>
          <w:rFonts w:ascii="Times New Roman" w:hAnsi="Times New Roman" w:cs="Times New Roman"/>
          <w:sz w:val="24"/>
          <w:szCs w:val="24"/>
        </w:rPr>
        <w:t xml:space="preserve">ком, затем о Юлии Цезаре, потом об Иисусе Христе и наконец, о Нероне. Это обстоятельство может указывать на позднее происхождение данного памятника, возможно на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52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B52B1">
        <w:rPr>
          <w:rFonts w:ascii="Times New Roman" w:hAnsi="Times New Roman" w:cs="Times New Roman"/>
          <w:sz w:val="24"/>
          <w:szCs w:val="24"/>
        </w:rPr>
        <w:t>.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2B1">
        <w:rPr>
          <w:rFonts w:ascii="Times New Roman" w:hAnsi="Times New Roman" w:cs="Times New Roman"/>
          <w:sz w:val="24"/>
          <w:szCs w:val="24"/>
        </w:rPr>
        <w:t xml:space="preserve">ВПХ относит правление первого польского короля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Крака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к глубокой древности, еще до времени царствования Александр Великого, который в рамках традиционной историографии правил в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52B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B52B1">
        <w:rPr>
          <w:rFonts w:ascii="Times New Roman" w:hAnsi="Times New Roman" w:cs="Times New Roman"/>
          <w:sz w:val="24"/>
          <w:szCs w:val="24"/>
        </w:rPr>
        <w:t xml:space="preserve"> н.э. [</w:t>
      </w:r>
      <w:r w:rsidR="00BD742C" w:rsidRPr="00BD742C">
        <w:rPr>
          <w:rFonts w:ascii="Times New Roman" w:hAnsi="Times New Roman" w:cs="Times New Roman"/>
          <w:sz w:val="24"/>
          <w:szCs w:val="24"/>
        </w:rPr>
        <w:t>3</w:t>
      </w:r>
      <w:r w:rsidRPr="00BB52B1">
        <w:rPr>
          <w:rFonts w:ascii="Times New Roman" w:hAnsi="Times New Roman" w:cs="Times New Roman"/>
          <w:sz w:val="24"/>
          <w:szCs w:val="24"/>
        </w:rPr>
        <w:t xml:space="preserve">, с. 57–58]. 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2B1">
        <w:rPr>
          <w:rFonts w:ascii="Times New Roman" w:hAnsi="Times New Roman" w:cs="Times New Roman"/>
          <w:sz w:val="24"/>
          <w:szCs w:val="24"/>
        </w:rPr>
        <w:t>Автор ВПХ не знал или не принимал как достоверную традиционную историографич</w:t>
      </w:r>
      <w:r w:rsidRPr="00BB52B1">
        <w:rPr>
          <w:rFonts w:ascii="Times New Roman" w:hAnsi="Times New Roman" w:cs="Times New Roman"/>
          <w:sz w:val="24"/>
          <w:szCs w:val="24"/>
        </w:rPr>
        <w:t>е</w:t>
      </w:r>
      <w:r w:rsidRPr="00BB52B1">
        <w:rPr>
          <w:rFonts w:ascii="Times New Roman" w:hAnsi="Times New Roman" w:cs="Times New Roman"/>
          <w:sz w:val="24"/>
          <w:szCs w:val="24"/>
        </w:rPr>
        <w:t xml:space="preserve">скую схему, а также сообщал явно не достоверные сведения. Так, он запредельно растянул длительность жизни и правления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Лешко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B52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B52B1">
        <w:rPr>
          <w:rFonts w:ascii="Times New Roman" w:hAnsi="Times New Roman" w:cs="Times New Roman"/>
          <w:sz w:val="24"/>
          <w:szCs w:val="24"/>
        </w:rPr>
        <w:t xml:space="preserve">Согласно его сведениям, этот польский король был женат на сестре Юлия Цезаря, который якобы был убит в 44 г. до н.э. А умер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Лешко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в правление императора Нерона, якобы правившего в 54–68 гг. н.э. Таким образом,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Лешко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прожил около </w:t>
      </w:r>
      <w:r w:rsidRPr="00BB52B1">
        <w:rPr>
          <w:rFonts w:ascii="Times New Roman" w:hAnsi="Times New Roman" w:cs="Times New Roman"/>
          <w:i/>
          <w:sz w:val="24"/>
          <w:szCs w:val="24"/>
        </w:rPr>
        <w:t>ста лет</w:t>
      </w:r>
      <w:r w:rsidRPr="00BB52B1">
        <w:rPr>
          <w:rFonts w:ascii="Times New Roman" w:hAnsi="Times New Roman" w:cs="Times New Roman"/>
          <w:sz w:val="24"/>
          <w:szCs w:val="24"/>
        </w:rPr>
        <w:t>, что для эпох Древности и Средневековья совершенно не реальный срок.</w:t>
      </w:r>
      <w:proofErr w:type="gramEnd"/>
      <w:r w:rsidRPr="00BB52B1">
        <w:rPr>
          <w:rFonts w:ascii="Times New Roman" w:hAnsi="Times New Roman" w:cs="Times New Roman"/>
          <w:sz w:val="24"/>
          <w:szCs w:val="24"/>
        </w:rPr>
        <w:t xml:space="preserve"> В то время средняя продолжительность жизни мужчин составляла 35–44 лет [</w:t>
      </w:r>
      <w:r w:rsidR="00BD742C" w:rsidRPr="00BD742C">
        <w:rPr>
          <w:rFonts w:ascii="Times New Roman" w:hAnsi="Times New Roman" w:cs="Times New Roman"/>
          <w:sz w:val="24"/>
          <w:szCs w:val="24"/>
        </w:rPr>
        <w:t>4</w:t>
      </w:r>
      <w:r w:rsidRPr="00BB52B1">
        <w:rPr>
          <w:rFonts w:ascii="Times New Roman" w:hAnsi="Times New Roman" w:cs="Times New Roman"/>
          <w:sz w:val="24"/>
          <w:szCs w:val="24"/>
        </w:rPr>
        <w:t xml:space="preserve">, с. 645]. Кроме того, согласно ВПХ, преемниками власти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Лешко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последовательно были его сын и внук </w:t>
      </w:r>
      <w:r w:rsidRPr="00BB5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Помпилиуш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Помпилиуш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>Хотышко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, после которых престол Польши занял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Пяст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Одгако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в рамках традиционной историографии считается, что этот король правил в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BB52B1">
        <w:rPr>
          <w:rFonts w:ascii="Times New Roman" w:hAnsi="Times New Roman" w:cs="Times New Roman"/>
          <w:sz w:val="24"/>
          <w:szCs w:val="24"/>
        </w:rPr>
        <w:t xml:space="preserve"> в. н.э. </w:t>
      </w:r>
      <w:r w:rsidRPr="00BB52B1">
        <w:rPr>
          <w:rFonts w:ascii="Times New Roman" w:hAnsi="Times New Roman" w:cs="Times New Roman"/>
          <w:sz w:val="24"/>
          <w:szCs w:val="24"/>
        </w:rPr>
        <w:lastRenderedPageBreak/>
        <w:t xml:space="preserve">Если принять это за правду, то выходит, что за </w:t>
      </w:r>
      <w:r w:rsidRPr="00BB52B1">
        <w:rPr>
          <w:rFonts w:ascii="Times New Roman" w:hAnsi="Times New Roman" w:cs="Times New Roman"/>
          <w:i/>
          <w:sz w:val="24"/>
          <w:szCs w:val="24"/>
        </w:rPr>
        <w:t>восемь веков</w:t>
      </w:r>
      <w:r w:rsidRPr="00BB52B1">
        <w:rPr>
          <w:rFonts w:ascii="Times New Roman" w:hAnsi="Times New Roman" w:cs="Times New Roman"/>
          <w:sz w:val="24"/>
          <w:szCs w:val="24"/>
        </w:rPr>
        <w:t xml:space="preserve"> произошла </w:t>
      </w:r>
      <w:r w:rsidRPr="00BB52B1">
        <w:rPr>
          <w:rFonts w:ascii="Times New Roman" w:hAnsi="Times New Roman" w:cs="Times New Roman"/>
          <w:i/>
          <w:sz w:val="24"/>
          <w:szCs w:val="24"/>
        </w:rPr>
        <w:t>смена лишь трех людских поколений</w:t>
      </w:r>
      <w:r w:rsidRPr="00BB52B1">
        <w:rPr>
          <w:rFonts w:ascii="Times New Roman" w:hAnsi="Times New Roman" w:cs="Times New Roman"/>
          <w:sz w:val="24"/>
          <w:szCs w:val="24"/>
        </w:rPr>
        <w:t>, что никак не отвечает реалиям жизни.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2B1">
        <w:rPr>
          <w:rFonts w:ascii="Times New Roman" w:hAnsi="Times New Roman" w:cs="Times New Roman"/>
          <w:sz w:val="24"/>
          <w:szCs w:val="24"/>
        </w:rPr>
        <w:t xml:space="preserve">Правда надо рассмотреть и тот вариант, что римский император, которого традиционно принято называть Нероном, в реальности жил не в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в. н.э., а значительно позднее. Впервые с эту гипотезу выдвинул Н.А. Морозов; впоследствии она была развита А.Т. Фоменко и Г.В.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Носовским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, а также рядом других исследователей. В частности, автор настоящей статьи предполагает, что время его правления относится к началу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в. н.э. [</w:t>
      </w:r>
      <w:r w:rsidR="00BD742C" w:rsidRPr="00BD742C">
        <w:rPr>
          <w:rFonts w:ascii="Times New Roman" w:hAnsi="Times New Roman" w:cs="Times New Roman"/>
          <w:sz w:val="24"/>
          <w:szCs w:val="24"/>
        </w:rPr>
        <w:t>5</w:t>
      </w:r>
      <w:r w:rsidRPr="00BB52B1">
        <w:rPr>
          <w:rFonts w:ascii="Times New Roman" w:hAnsi="Times New Roman" w:cs="Times New Roman"/>
          <w:sz w:val="24"/>
          <w:szCs w:val="24"/>
        </w:rPr>
        <w:t xml:space="preserve">, с 11–47]. В рамках этой гипотезы Нерон и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Пяст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оказываются людьми одной исторической эпохи </w:t>
      </w:r>
      <w:r w:rsidRPr="00BB5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Pr="00BB52B1">
        <w:rPr>
          <w:rFonts w:ascii="Times New Roman" w:hAnsi="Times New Roman" w:cs="Times New Roman"/>
          <w:sz w:val="24"/>
          <w:szCs w:val="24"/>
        </w:rPr>
        <w:t xml:space="preserve"> Среднев</w:t>
      </w:r>
      <w:r w:rsidRPr="00BB52B1">
        <w:rPr>
          <w:rFonts w:ascii="Times New Roman" w:hAnsi="Times New Roman" w:cs="Times New Roman"/>
          <w:sz w:val="24"/>
          <w:szCs w:val="24"/>
        </w:rPr>
        <w:t>е</w:t>
      </w:r>
      <w:r w:rsidRPr="00BB52B1">
        <w:rPr>
          <w:rFonts w:ascii="Times New Roman" w:hAnsi="Times New Roman" w:cs="Times New Roman"/>
          <w:sz w:val="24"/>
          <w:szCs w:val="24"/>
        </w:rPr>
        <w:t>ковья. Хотя эта датировка жизни Нерона, как и традиционная, не позволяет «увязать» свид</w:t>
      </w:r>
      <w:r w:rsidRPr="00BB52B1">
        <w:rPr>
          <w:rFonts w:ascii="Times New Roman" w:hAnsi="Times New Roman" w:cs="Times New Roman"/>
          <w:sz w:val="24"/>
          <w:szCs w:val="24"/>
        </w:rPr>
        <w:t>е</w:t>
      </w:r>
      <w:r w:rsidRPr="00BB52B1">
        <w:rPr>
          <w:rFonts w:ascii="Times New Roman" w:hAnsi="Times New Roman" w:cs="Times New Roman"/>
          <w:sz w:val="24"/>
          <w:szCs w:val="24"/>
        </w:rPr>
        <w:t xml:space="preserve">тельство ВПХ о том, что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Пяст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родился через несколько поколений после этого римского и</w:t>
      </w:r>
      <w:r w:rsidRPr="00BB52B1">
        <w:rPr>
          <w:rFonts w:ascii="Times New Roman" w:hAnsi="Times New Roman" w:cs="Times New Roman"/>
          <w:sz w:val="24"/>
          <w:szCs w:val="24"/>
        </w:rPr>
        <w:t>м</w:t>
      </w:r>
      <w:r w:rsidRPr="00BB52B1">
        <w:rPr>
          <w:rFonts w:ascii="Times New Roman" w:hAnsi="Times New Roman" w:cs="Times New Roman"/>
          <w:sz w:val="24"/>
          <w:szCs w:val="24"/>
        </w:rPr>
        <w:t>ператора. В рамках гипотезы автора о времени правления Нерона, он родился спустя н</w:t>
      </w:r>
      <w:r w:rsidRPr="00BB52B1">
        <w:rPr>
          <w:rFonts w:ascii="Times New Roman" w:hAnsi="Times New Roman" w:cs="Times New Roman"/>
          <w:sz w:val="24"/>
          <w:szCs w:val="24"/>
        </w:rPr>
        <w:t>е</w:t>
      </w:r>
      <w:r w:rsidRPr="00BB52B1">
        <w:rPr>
          <w:rFonts w:ascii="Times New Roman" w:hAnsi="Times New Roman" w:cs="Times New Roman"/>
          <w:sz w:val="24"/>
          <w:szCs w:val="24"/>
        </w:rPr>
        <w:t xml:space="preserve">сколько веков после традиционной датировки правления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Пяста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>. Однако, поскольку реал</w:t>
      </w:r>
      <w:r w:rsidRPr="00BB52B1">
        <w:rPr>
          <w:rFonts w:ascii="Times New Roman" w:hAnsi="Times New Roman" w:cs="Times New Roman"/>
          <w:sz w:val="24"/>
          <w:szCs w:val="24"/>
        </w:rPr>
        <w:t>ь</w:t>
      </w:r>
      <w:r w:rsidRPr="00BB52B1">
        <w:rPr>
          <w:rFonts w:ascii="Times New Roman" w:hAnsi="Times New Roman" w:cs="Times New Roman"/>
          <w:sz w:val="24"/>
          <w:szCs w:val="24"/>
        </w:rPr>
        <w:t xml:space="preserve">ность самого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Пяста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подвергается сомнению, автору вовсе не обязательно пытаться выстр</w:t>
      </w:r>
      <w:r w:rsidRPr="00BB52B1">
        <w:rPr>
          <w:rFonts w:ascii="Times New Roman" w:hAnsi="Times New Roman" w:cs="Times New Roman"/>
          <w:sz w:val="24"/>
          <w:szCs w:val="24"/>
        </w:rPr>
        <w:t>о</w:t>
      </w:r>
      <w:r w:rsidRPr="00BB52B1">
        <w:rPr>
          <w:rFonts w:ascii="Times New Roman" w:hAnsi="Times New Roman" w:cs="Times New Roman"/>
          <w:sz w:val="24"/>
          <w:szCs w:val="24"/>
        </w:rPr>
        <w:t xml:space="preserve">ить такую версию средневековой хронологии, в которой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Пяст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будет жить через несколько поколений после Нерона.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2B1">
        <w:rPr>
          <w:rFonts w:ascii="Times New Roman" w:hAnsi="Times New Roman" w:cs="Times New Roman"/>
          <w:sz w:val="24"/>
          <w:szCs w:val="24"/>
        </w:rPr>
        <w:t xml:space="preserve">Утверждение ВПХ о том, что </w:t>
      </w:r>
      <w:r w:rsidRPr="00BB52B1">
        <w:rPr>
          <w:rFonts w:ascii="Times New Roman" w:hAnsi="Times New Roman" w:cs="Times New Roman"/>
          <w:i/>
          <w:sz w:val="24"/>
          <w:szCs w:val="24"/>
        </w:rPr>
        <w:t>сестра Юлия Цезаря,</w:t>
      </w:r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i/>
          <w:sz w:val="24"/>
          <w:szCs w:val="24"/>
        </w:rPr>
        <w:t>Юлия</w:t>
      </w:r>
      <w:r w:rsidRPr="00BB52B1">
        <w:rPr>
          <w:rFonts w:ascii="Times New Roman" w:hAnsi="Times New Roman" w:cs="Times New Roman"/>
          <w:sz w:val="24"/>
          <w:szCs w:val="24"/>
        </w:rPr>
        <w:t xml:space="preserve">, родила сына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Помпилиуша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, вероятно восходит к свидетельству римского автора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Светония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. Согласно ему, у </w:t>
      </w:r>
      <w:r w:rsidRPr="00BB52B1">
        <w:rPr>
          <w:rFonts w:ascii="Times New Roman" w:hAnsi="Times New Roman" w:cs="Times New Roman"/>
          <w:i/>
          <w:sz w:val="24"/>
          <w:szCs w:val="24"/>
        </w:rPr>
        <w:t>Юлия Цезаря была сестра Юлия</w:t>
      </w:r>
      <w:r w:rsidRPr="00BB52B1">
        <w:rPr>
          <w:rFonts w:ascii="Times New Roman" w:hAnsi="Times New Roman" w:cs="Times New Roman"/>
          <w:sz w:val="24"/>
          <w:szCs w:val="24"/>
        </w:rPr>
        <w:t>, а также дочь, носившая тоже имя, которая была замужем за Помпеем Великим [</w:t>
      </w:r>
      <w:r w:rsidR="00BD742C" w:rsidRPr="00BD742C">
        <w:rPr>
          <w:rFonts w:ascii="Times New Roman" w:hAnsi="Times New Roman" w:cs="Times New Roman"/>
          <w:sz w:val="24"/>
          <w:szCs w:val="24"/>
        </w:rPr>
        <w:t>6</w:t>
      </w:r>
      <w:r w:rsidRPr="00BB52B1">
        <w:rPr>
          <w:rFonts w:ascii="Times New Roman" w:hAnsi="Times New Roman" w:cs="Times New Roman"/>
          <w:sz w:val="24"/>
          <w:szCs w:val="24"/>
        </w:rPr>
        <w:t xml:space="preserve">, с. 42, 21]. Имя </w:t>
      </w:r>
      <w:proofErr w:type="spellStart"/>
      <w:r w:rsidRPr="00BB52B1">
        <w:rPr>
          <w:rFonts w:ascii="Times New Roman" w:hAnsi="Times New Roman" w:cs="Times New Roman"/>
          <w:i/>
          <w:sz w:val="24"/>
          <w:szCs w:val="24"/>
        </w:rPr>
        <w:t>Помпилиуш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явно близко к имени </w:t>
      </w:r>
      <w:r w:rsidRPr="00BB52B1">
        <w:rPr>
          <w:rFonts w:ascii="Times New Roman" w:hAnsi="Times New Roman" w:cs="Times New Roman"/>
          <w:i/>
          <w:sz w:val="24"/>
          <w:szCs w:val="24"/>
        </w:rPr>
        <w:t>Помпей</w:t>
      </w:r>
      <w:r w:rsidRPr="00BB52B1">
        <w:rPr>
          <w:rFonts w:ascii="Times New Roman" w:hAnsi="Times New Roman" w:cs="Times New Roman"/>
          <w:sz w:val="24"/>
          <w:szCs w:val="24"/>
        </w:rPr>
        <w:t xml:space="preserve"> и как можно предпол</w:t>
      </w:r>
      <w:r w:rsidRPr="00BB52B1">
        <w:rPr>
          <w:rFonts w:ascii="Times New Roman" w:hAnsi="Times New Roman" w:cs="Times New Roman"/>
          <w:sz w:val="24"/>
          <w:szCs w:val="24"/>
        </w:rPr>
        <w:t>о</w:t>
      </w:r>
      <w:r w:rsidRPr="00BB52B1">
        <w:rPr>
          <w:rFonts w:ascii="Times New Roman" w:hAnsi="Times New Roman" w:cs="Times New Roman"/>
          <w:sz w:val="24"/>
          <w:szCs w:val="24"/>
        </w:rPr>
        <w:t>жить, является его искажением.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2B1">
        <w:rPr>
          <w:rFonts w:ascii="Times New Roman" w:hAnsi="Times New Roman" w:cs="Times New Roman"/>
          <w:sz w:val="24"/>
          <w:szCs w:val="24"/>
        </w:rPr>
        <w:t>Отметим, что свидетельство ВПХ о родстве польских королей с Юлием Цезарем сбл</w:t>
      </w:r>
      <w:r w:rsidRPr="00BB52B1">
        <w:rPr>
          <w:rFonts w:ascii="Times New Roman" w:hAnsi="Times New Roman" w:cs="Times New Roman"/>
          <w:sz w:val="24"/>
          <w:szCs w:val="24"/>
        </w:rPr>
        <w:t>и</w:t>
      </w:r>
      <w:r w:rsidRPr="00BB52B1">
        <w:rPr>
          <w:rFonts w:ascii="Times New Roman" w:hAnsi="Times New Roman" w:cs="Times New Roman"/>
          <w:sz w:val="24"/>
          <w:szCs w:val="24"/>
        </w:rPr>
        <w:t xml:space="preserve">жает между собою династические легенды Московской Руси и Польского королевства. В «Сказании о князьях владимирских», которое было написано при дворе московского князя великого Ивана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B52B1">
        <w:rPr>
          <w:rFonts w:ascii="Times New Roman" w:hAnsi="Times New Roman" w:cs="Times New Roman"/>
          <w:sz w:val="24"/>
          <w:szCs w:val="24"/>
        </w:rPr>
        <w:t xml:space="preserve"> (1462–1505), предком русских князей назван Прус, родственник Августа и Юлия Цезаря [</w:t>
      </w:r>
      <w:r w:rsidR="00BD742C" w:rsidRPr="00BD742C">
        <w:rPr>
          <w:rFonts w:ascii="Times New Roman" w:hAnsi="Times New Roman" w:cs="Times New Roman"/>
          <w:sz w:val="24"/>
          <w:szCs w:val="24"/>
        </w:rPr>
        <w:t>7</w:t>
      </w:r>
      <w:r w:rsidRPr="00BB52B1">
        <w:rPr>
          <w:rFonts w:ascii="Times New Roman" w:hAnsi="Times New Roman" w:cs="Times New Roman"/>
          <w:sz w:val="24"/>
          <w:szCs w:val="24"/>
        </w:rPr>
        <w:t xml:space="preserve">, с. 425, 427]. 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2B1">
        <w:rPr>
          <w:rFonts w:ascii="Times New Roman" w:hAnsi="Times New Roman" w:cs="Times New Roman"/>
          <w:sz w:val="24"/>
          <w:szCs w:val="24"/>
        </w:rPr>
        <w:t xml:space="preserve">Согласно Великопольской хронике и в рамках традиционных историографических представлений, с середины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BB52B1">
        <w:rPr>
          <w:rFonts w:ascii="Times New Roman" w:hAnsi="Times New Roman" w:cs="Times New Roman"/>
          <w:sz w:val="24"/>
          <w:szCs w:val="24"/>
        </w:rPr>
        <w:t xml:space="preserve"> в. престол Польши занимали князья, а затем короли династии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Пястов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>. При этом</w:t>
      </w:r>
      <w:proofErr w:type="gramStart"/>
      <w:r w:rsidRPr="00BB52B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B52B1">
        <w:rPr>
          <w:rFonts w:ascii="Times New Roman" w:hAnsi="Times New Roman" w:cs="Times New Roman"/>
          <w:sz w:val="24"/>
          <w:szCs w:val="24"/>
        </w:rPr>
        <w:t xml:space="preserve"> первые четыре князя </w:t>
      </w:r>
      <w:r w:rsidRPr="00BB5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Пяст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(842–861),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Земовит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(861–892),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Лешко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B52B1">
        <w:rPr>
          <w:rFonts w:ascii="Times New Roman" w:hAnsi="Times New Roman" w:cs="Times New Roman"/>
          <w:sz w:val="24"/>
          <w:szCs w:val="24"/>
        </w:rPr>
        <w:t xml:space="preserve"> (892–913) и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Земомысл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(913–964) </w:t>
      </w:r>
      <w:r w:rsidRPr="00BB5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Pr="00BB52B1">
        <w:rPr>
          <w:rFonts w:ascii="Times New Roman" w:hAnsi="Times New Roman" w:cs="Times New Roman"/>
          <w:sz w:val="24"/>
          <w:szCs w:val="24"/>
        </w:rPr>
        <w:t xml:space="preserve"> в историографии считаются мифическими лицами. Пе</w:t>
      </w:r>
      <w:r w:rsidRPr="00BB52B1">
        <w:rPr>
          <w:rFonts w:ascii="Times New Roman" w:hAnsi="Times New Roman" w:cs="Times New Roman"/>
          <w:sz w:val="24"/>
          <w:szCs w:val="24"/>
        </w:rPr>
        <w:t>р</w:t>
      </w:r>
      <w:r w:rsidRPr="00BB52B1">
        <w:rPr>
          <w:rFonts w:ascii="Times New Roman" w:hAnsi="Times New Roman" w:cs="Times New Roman"/>
          <w:sz w:val="24"/>
          <w:szCs w:val="24"/>
        </w:rPr>
        <w:t xml:space="preserve">вым исторически достоверным князем Польши полагается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Мешко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(964–992). Это связано с тем, что сведения о нем имеются в непольских источниках: в хронике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Титмара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Мерзебур</w:t>
      </w:r>
      <w:proofErr w:type="gramStart"/>
      <w:r w:rsidRPr="00BB52B1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BB52B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и в «Деяниях Саксов»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Видукинда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Корвейского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[</w:t>
      </w:r>
      <w:r w:rsidR="00BD742C" w:rsidRPr="00BD742C">
        <w:rPr>
          <w:rFonts w:ascii="Times New Roman" w:hAnsi="Times New Roman" w:cs="Times New Roman"/>
          <w:sz w:val="24"/>
          <w:szCs w:val="24"/>
        </w:rPr>
        <w:t>3</w:t>
      </w:r>
      <w:r w:rsidRPr="00BB52B1">
        <w:rPr>
          <w:rFonts w:ascii="Times New Roman" w:hAnsi="Times New Roman" w:cs="Times New Roman"/>
          <w:sz w:val="24"/>
          <w:szCs w:val="24"/>
        </w:rPr>
        <w:t xml:space="preserve">, с. 209; </w:t>
      </w:r>
      <w:r w:rsidR="00BD742C" w:rsidRPr="00BD742C">
        <w:rPr>
          <w:rFonts w:ascii="Times New Roman" w:hAnsi="Times New Roman" w:cs="Times New Roman"/>
          <w:sz w:val="24"/>
          <w:szCs w:val="24"/>
        </w:rPr>
        <w:t>8</w:t>
      </w:r>
      <w:r w:rsidRPr="00BB52B1">
        <w:rPr>
          <w:rFonts w:ascii="Times New Roman" w:hAnsi="Times New Roman" w:cs="Times New Roman"/>
          <w:sz w:val="24"/>
          <w:szCs w:val="24"/>
        </w:rPr>
        <w:t>, с. 156].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2B1">
        <w:rPr>
          <w:rFonts w:ascii="Times New Roman" w:hAnsi="Times New Roman" w:cs="Times New Roman"/>
          <w:sz w:val="24"/>
          <w:szCs w:val="24"/>
        </w:rPr>
        <w:t>Что касается источников по истории Древней Руси, то они хорошо известны и не ну</w:t>
      </w:r>
      <w:r w:rsidRPr="00BB52B1">
        <w:rPr>
          <w:rFonts w:ascii="Times New Roman" w:hAnsi="Times New Roman" w:cs="Times New Roman"/>
          <w:sz w:val="24"/>
          <w:szCs w:val="24"/>
        </w:rPr>
        <w:t>ж</w:t>
      </w:r>
      <w:r w:rsidRPr="00BB52B1">
        <w:rPr>
          <w:rFonts w:ascii="Times New Roman" w:hAnsi="Times New Roman" w:cs="Times New Roman"/>
          <w:sz w:val="24"/>
          <w:szCs w:val="24"/>
        </w:rPr>
        <w:t>даются в отдельном представлении. Это древнерусские летописи, рассказывающие о призв</w:t>
      </w:r>
      <w:r w:rsidRPr="00BB52B1">
        <w:rPr>
          <w:rFonts w:ascii="Times New Roman" w:hAnsi="Times New Roman" w:cs="Times New Roman"/>
          <w:sz w:val="24"/>
          <w:szCs w:val="24"/>
        </w:rPr>
        <w:t>а</w:t>
      </w:r>
      <w:r w:rsidRPr="00BB52B1">
        <w:rPr>
          <w:rFonts w:ascii="Times New Roman" w:hAnsi="Times New Roman" w:cs="Times New Roman"/>
          <w:sz w:val="24"/>
          <w:szCs w:val="24"/>
        </w:rPr>
        <w:t xml:space="preserve">нии на Русь в 862 г. варягов </w:t>
      </w:r>
      <w:r w:rsidRPr="00BB5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Рюрика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и его братьев. О переносе в 882 г. Вещим Олегом столицы в Киев, который заложил основу государства восточных славян </w:t>
      </w:r>
      <w:r w:rsidRPr="00BB5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Pr="00BB52B1">
        <w:rPr>
          <w:rFonts w:ascii="Times New Roman" w:hAnsi="Times New Roman" w:cs="Times New Roman"/>
          <w:sz w:val="24"/>
          <w:szCs w:val="24"/>
        </w:rPr>
        <w:t xml:space="preserve"> Киевской Руси. Как считается, наиболее древней из этих летописей является «Повесть временных лет» м</w:t>
      </w:r>
      <w:r w:rsidRPr="00BB52B1">
        <w:rPr>
          <w:rFonts w:ascii="Times New Roman" w:hAnsi="Times New Roman" w:cs="Times New Roman"/>
          <w:sz w:val="24"/>
          <w:szCs w:val="24"/>
        </w:rPr>
        <w:t>о</w:t>
      </w:r>
      <w:r w:rsidRPr="00BB52B1">
        <w:rPr>
          <w:rFonts w:ascii="Times New Roman" w:hAnsi="Times New Roman" w:cs="Times New Roman"/>
          <w:sz w:val="24"/>
          <w:szCs w:val="24"/>
        </w:rPr>
        <w:t>наха Нестора. Ее о</w:t>
      </w:r>
      <w:r w:rsidRPr="00BB52B1">
        <w:rPr>
          <w:rFonts w:ascii="Times New Roman" w:eastAsia="Calibri" w:hAnsi="Times New Roman" w:cs="Times New Roman"/>
          <w:sz w:val="24"/>
          <w:szCs w:val="24"/>
        </w:rPr>
        <w:t>ригинал не сохранился, и сегодня мы имеем несколько десятков ее сп</w:t>
      </w:r>
      <w:r w:rsidRPr="00BB52B1">
        <w:rPr>
          <w:rFonts w:ascii="Times New Roman" w:eastAsia="Calibri" w:hAnsi="Times New Roman" w:cs="Times New Roman"/>
          <w:sz w:val="24"/>
          <w:szCs w:val="24"/>
        </w:rPr>
        <w:t>и</w:t>
      </w:r>
      <w:r w:rsidRPr="00BB52B1">
        <w:rPr>
          <w:rFonts w:ascii="Times New Roman" w:eastAsia="Calibri" w:hAnsi="Times New Roman" w:cs="Times New Roman"/>
          <w:sz w:val="24"/>
          <w:szCs w:val="24"/>
        </w:rPr>
        <w:t>сков, доведенными другими летописцами до разных лет [</w:t>
      </w:r>
      <w:r w:rsidR="00BD742C" w:rsidRPr="00BD742C">
        <w:rPr>
          <w:rFonts w:ascii="Times New Roman" w:hAnsi="Times New Roman" w:cs="Times New Roman"/>
          <w:sz w:val="24"/>
          <w:szCs w:val="24"/>
        </w:rPr>
        <w:t>9</w:t>
      </w:r>
      <w:r w:rsidRPr="00BB52B1">
        <w:rPr>
          <w:rFonts w:ascii="Times New Roman" w:eastAsia="Calibri" w:hAnsi="Times New Roman" w:cs="Times New Roman"/>
          <w:sz w:val="24"/>
          <w:szCs w:val="24"/>
        </w:rPr>
        <w:t>, с. 13].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</w:pP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>Вернемся к вопросу о параллелях историй Польши и Древней Руси. Политическая и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>с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>тория Польши, которая традиционно считается реальной, связана с династией князей и кор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>о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 xml:space="preserve">лей </w:t>
      </w:r>
      <w:proofErr w:type="spellStart"/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>Пястов</w:t>
      </w:r>
      <w:proofErr w:type="spellEnd"/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>. Проведенный автором сравнительный анализ ее истории с известной по русским летописям истории Древней Руси выявляет между ними множество событийных параллелей.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</w:pP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 xml:space="preserve">Опишем их (на рис. 1 представлен график корреляции династических потоков Древней Руси и Польши). Начнем с родоначальников средневековых польских и русских династий. Согласно ВПХ, после пресечения династии Лешка 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  <w:lang w:val="en-US"/>
        </w:rPr>
        <w:t>II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 xml:space="preserve">, поляки избрали своим правителем </w:t>
      </w:r>
      <w:proofErr w:type="spellStart"/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>Пя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>с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>та</w:t>
      </w:r>
      <w:proofErr w:type="spellEnd"/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 xml:space="preserve"> [</w:t>
      </w:r>
      <w:r w:rsidR="00BD742C" w:rsidRPr="00BD742C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>3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>, с. 62–63]. В ВПХ годы и длительность его правления не указаны; в современной ист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>о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 xml:space="preserve">риографии считается, что он занимал престол 19 лет </w:t>
      </w:r>
      <w:r w:rsidRPr="00BB52B1">
        <w:rPr>
          <w:rFonts w:ascii="Times New Roman" w:hAnsi="Times New Roman" w:cs="Times New Roman"/>
          <w:sz w:val="24"/>
          <w:szCs w:val="24"/>
        </w:rPr>
        <w:t>(842–861) [</w:t>
      </w:r>
      <w:r w:rsidR="00BD742C" w:rsidRPr="00BD742C">
        <w:rPr>
          <w:rFonts w:ascii="Times New Roman" w:hAnsi="Times New Roman" w:cs="Times New Roman"/>
          <w:sz w:val="24"/>
          <w:szCs w:val="24"/>
        </w:rPr>
        <w:t>8</w:t>
      </w:r>
      <w:r w:rsidRPr="00BB52B1">
        <w:rPr>
          <w:rFonts w:ascii="Times New Roman" w:hAnsi="Times New Roman" w:cs="Times New Roman"/>
          <w:sz w:val="24"/>
          <w:szCs w:val="24"/>
        </w:rPr>
        <w:t xml:space="preserve">, с. 156]. 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</w:pP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 xml:space="preserve">В истории Древней Руси </w:t>
      </w:r>
      <w:proofErr w:type="spellStart"/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>Пяста</w:t>
      </w:r>
      <w:proofErr w:type="spellEnd"/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 xml:space="preserve"> можно отождествить с князем </w:t>
      </w:r>
      <w:proofErr w:type="spellStart"/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>Рюриком</w:t>
      </w:r>
      <w:proofErr w:type="spellEnd"/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 xml:space="preserve"> Новгородским. Согласно «Повести временных лет», в 862 г. племена чуди, </w:t>
      </w:r>
      <w:proofErr w:type="spellStart"/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>словен</w:t>
      </w:r>
      <w:proofErr w:type="spellEnd"/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 xml:space="preserve"> и кривичей пригласили к себе править варягов </w:t>
      </w:r>
      <w:r w:rsidRPr="00BB5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 xml:space="preserve"> братьев </w:t>
      </w:r>
      <w:proofErr w:type="spellStart"/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>Рюрика</w:t>
      </w:r>
      <w:proofErr w:type="spellEnd"/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 xml:space="preserve">, </w:t>
      </w:r>
      <w:proofErr w:type="spellStart"/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>Синеуса</w:t>
      </w:r>
      <w:proofErr w:type="spellEnd"/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 xml:space="preserve"> и Трувора. Спустя два года двое братьев 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lastRenderedPageBreak/>
        <w:t xml:space="preserve">умерли, и </w:t>
      </w:r>
      <w:proofErr w:type="spellStart"/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>Рюрик</w:t>
      </w:r>
      <w:proofErr w:type="spellEnd"/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 xml:space="preserve"> стал княжить единолично; длительность его правления составляла 17 лет (862–879) [</w:t>
      </w:r>
      <w:r w:rsidR="00BD742C" w:rsidRPr="00BD742C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>10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>, с. 16–17].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52B1" w:rsidRPr="00BB52B1" w:rsidRDefault="00BB52B1" w:rsidP="00BB52B1">
      <w:pPr>
        <w:pStyle w:val="21"/>
        <w:jc w:val="center"/>
        <w:rPr>
          <w:sz w:val="24"/>
        </w:rPr>
      </w:pPr>
      <w:r w:rsidRPr="00BB52B1">
        <w:rPr>
          <w:smallCaps/>
          <w:sz w:val="24"/>
        </w:rPr>
        <w:t>Рисунок</w:t>
      </w:r>
      <w:r w:rsidRPr="00BB52B1">
        <w:rPr>
          <w:sz w:val="24"/>
        </w:rPr>
        <w:t xml:space="preserve"> 1. Корреляция династических потоков Древней Руси и Польши</w:t>
      </w:r>
    </w:p>
    <w:p w:rsidR="00BB52B1" w:rsidRPr="00BB52B1" w:rsidRDefault="00BB52B1" w:rsidP="00BB52B1">
      <w:pPr>
        <w:pStyle w:val="Default"/>
        <w:ind w:firstLine="567"/>
        <w:rPr>
          <w:i/>
        </w:rPr>
      </w:pPr>
      <w:r w:rsidRPr="00BB52B1">
        <w:rPr>
          <w:i/>
        </w:rPr>
        <w:t xml:space="preserve">                             Древняя Русь </w:t>
      </w:r>
      <w:r w:rsidRPr="00BB52B1">
        <w:rPr>
          <w:i/>
        </w:rPr>
        <w:tab/>
      </w:r>
      <w:r w:rsidRPr="00BB52B1">
        <w:rPr>
          <w:i/>
        </w:rPr>
        <w:tab/>
        <w:t>Польша</w:t>
      </w:r>
    </w:p>
    <w:p w:rsidR="00BB52B1" w:rsidRPr="00BB52B1" w:rsidRDefault="00BB52B1" w:rsidP="00BB52B1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2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86605" cy="3776980"/>
            <wp:effectExtent l="19050" t="0" r="4445" b="0"/>
            <wp:docPr id="1" name="Рисунок 1" descr="C:\Users\Пользователь1\Desktop\Евгений\Istoria\Мои книги\06. Трехтомник\Графики на замену\График_Поль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1\Desktop\Евгений\Istoria\Мои книги\06. Трехтомник\Графики на замену\График_Польш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377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</w:pP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</w:pP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 xml:space="preserve">Преемниками </w:t>
      </w:r>
      <w:proofErr w:type="spellStart"/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>Пяста</w:t>
      </w:r>
      <w:proofErr w:type="spellEnd"/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 xml:space="preserve"> в ВПХ названы три поколения его потомков (сын, внук и правнук) </w:t>
      </w:r>
      <w:r w:rsidRPr="00BB5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 xml:space="preserve"> </w:t>
      </w:r>
      <w:proofErr w:type="spellStart"/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>Земовит</w:t>
      </w:r>
      <w:proofErr w:type="spellEnd"/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 xml:space="preserve"> 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  <w:lang w:val="en-US"/>
        </w:rPr>
        <w:t>I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 xml:space="preserve">, </w:t>
      </w:r>
      <w:proofErr w:type="spellStart"/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>Лешко</w:t>
      </w:r>
      <w:proofErr w:type="spellEnd"/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 xml:space="preserve"> 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  <w:lang w:val="en-US"/>
        </w:rPr>
        <w:t>IV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 xml:space="preserve"> и </w:t>
      </w:r>
      <w:proofErr w:type="spellStart"/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>Земомысл</w:t>
      </w:r>
      <w:proofErr w:type="spellEnd"/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 xml:space="preserve"> [</w:t>
      </w:r>
      <w:r w:rsidR="00BD742C" w:rsidRPr="00BD742C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>3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>, с. 63–65]. В рамках традиционных историографич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>е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 xml:space="preserve">ских представлений для их правлений </w:t>
      </w:r>
      <w:proofErr w:type="gramStart"/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 xml:space="preserve">отводится период </w:t>
      </w:r>
      <w:r w:rsidRPr="00BB52B1">
        <w:rPr>
          <w:rStyle w:val="citation"/>
          <w:rFonts w:ascii="Times New Roman" w:hAnsi="Times New Roman" w:cs="Times New Roman"/>
          <w:i/>
          <w:iCs/>
          <w:color w:val="202122"/>
          <w:sz w:val="24"/>
          <w:szCs w:val="24"/>
        </w:rPr>
        <w:t>около ста лет</w:t>
      </w:r>
      <w:proofErr w:type="gramEnd"/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 xml:space="preserve"> (861–964) </w:t>
      </w:r>
      <w:r w:rsidRPr="00BB52B1">
        <w:rPr>
          <w:rFonts w:ascii="Times New Roman" w:hAnsi="Times New Roman" w:cs="Times New Roman"/>
          <w:sz w:val="24"/>
          <w:szCs w:val="24"/>
        </w:rPr>
        <w:t>[</w:t>
      </w:r>
      <w:r w:rsidR="00BD742C" w:rsidRPr="00BD742C">
        <w:rPr>
          <w:rFonts w:ascii="Times New Roman" w:hAnsi="Times New Roman" w:cs="Times New Roman"/>
          <w:sz w:val="24"/>
          <w:szCs w:val="24"/>
        </w:rPr>
        <w:t>8</w:t>
      </w:r>
      <w:r w:rsidRPr="00BB52B1">
        <w:rPr>
          <w:rFonts w:ascii="Times New Roman" w:hAnsi="Times New Roman" w:cs="Times New Roman"/>
          <w:sz w:val="24"/>
          <w:szCs w:val="24"/>
        </w:rPr>
        <w:t xml:space="preserve">, с. 156]. </w:t>
      </w:r>
      <w:r w:rsidR="00BD742C" w:rsidRPr="00BB52B1">
        <w:rPr>
          <w:rFonts w:ascii="Times New Roman" w:hAnsi="Times New Roman" w:cs="Times New Roman"/>
          <w:sz w:val="24"/>
          <w:szCs w:val="24"/>
        </w:rPr>
        <w:t>Правда,</w:t>
      </w:r>
      <w:r w:rsidRPr="00BB52B1">
        <w:rPr>
          <w:rFonts w:ascii="Times New Roman" w:hAnsi="Times New Roman" w:cs="Times New Roman"/>
          <w:sz w:val="24"/>
          <w:szCs w:val="24"/>
        </w:rPr>
        <w:t xml:space="preserve"> в Великопольской хронике 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>ни годов их правлений, ни длительности не указано. В летописной истории Древней Руси этих польских правителей можно соотнести с тремя пок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>о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 xml:space="preserve">лениями потомков </w:t>
      </w:r>
      <w:proofErr w:type="spellStart"/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>Рюрика</w:t>
      </w:r>
      <w:proofErr w:type="spellEnd"/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 xml:space="preserve"> (сыном, внуком и правнуком) </w:t>
      </w:r>
      <w:r w:rsidRPr="00BB5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 xml:space="preserve">Игорем (879–945), Святославом 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  <w:lang w:val="en-US"/>
        </w:rPr>
        <w:t>I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 xml:space="preserve"> (945–972) и Ярополком 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  <w:lang w:val="en-US"/>
        </w:rPr>
        <w:t>I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 xml:space="preserve"> (972–980). Для правления этих князей русские летописи также о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>т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 xml:space="preserve">водят исторический период </w:t>
      </w:r>
      <w:r w:rsidRPr="00BB52B1">
        <w:rPr>
          <w:rStyle w:val="citation"/>
          <w:rFonts w:ascii="Times New Roman" w:hAnsi="Times New Roman" w:cs="Times New Roman"/>
          <w:i/>
          <w:iCs/>
          <w:color w:val="202122"/>
          <w:sz w:val="24"/>
          <w:szCs w:val="24"/>
        </w:rPr>
        <w:t>около ста лет</w:t>
      </w:r>
      <w:r w:rsidRPr="00BB52B1">
        <w:rPr>
          <w:rStyle w:val="citation"/>
          <w:rFonts w:ascii="Times New Roman" w:hAnsi="Times New Roman" w:cs="Times New Roman"/>
          <w:iCs/>
          <w:color w:val="202122"/>
          <w:sz w:val="24"/>
          <w:szCs w:val="24"/>
        </w:rPr>
        <w:t xml:space="preserve"> (879–980).</w:t>
      </w:r>
    </w:p>
    <w:p w:rsidR="00BB52B1" w:rsidRPr="00BB52B1" w:rsidRDefault="00BB52B1" w:rsidP="00BB52B1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2B1">
        <w:rPr>
          <w:rFonts w:ascii="Times New Roman" w:hAnsi="Times New Roman" w:cs="Times New Roman"/>
          <w:sz w:val="24"/>
          <w:szCs w:val="24"/>
        </w:rPr>
        <w:t xml:space="preserve">Согласно хронике Галла Анонима, преемником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Земомысла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был его сын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Мешко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>, кот</w:t>
      </w:r>
      <w:r w:rsidRPr="00BB52B1">
        <w:rPr>
          <w:rFonts w:ascii="Times New Roman" w:hAnsi="Times New Roman" w:cs="Times New Roman"/>
          <w:sz w:val="24"/>
          <w:szCs w:val="24"/>
        </w:rPr>
        <w:t>о</w:t>
      </w:r>
      <w:r w:rsidRPr="00BB52B1">
        <w:rPr>
          <w:rFonts w:ascii="Times New Roman" w:hAnsi="Times New Roman" w:cs="Times New Roman"/>
          <w:sz w:val="24"/>
          <w:szCs w:val="24"/>
        </w:rPr>
        <w:t xml:space="preserve">рый родился </w:t>
      </w:r>
      <w:r w:rsidRPr="00BB52B1">
        <w:rPr>
          <w:rFonts w:ascii="Times New Roman" w:hAnsi="Times New Roman" w:cs="Times New Roman"/>
          <w:i/>
          <w:sz w:val="24"/>
          <w:szCs w:val="24"/>
        </w:rPr>
        <w:t>слепым</w:t>
      </w:r>
      <w:r w:rsidRPr="00BB52B1">
        <w:rPr>
          <w:rFonts w:ascii="Times New Roman" w:hAnsi="Times New Roman" w:cs="Times New Roman"/>
          <w:sz w:val="24"/>
          <w:szCs w:val="24"/>
        </w:rPr>
        <w:t xml:space="preserve">, но через семь лет прозрел. </w:t>
      </w:r>
      <w:proofErr w:type="spellStart"/>
      <w:r w:rsidRPr="00BB52B1">
        <w:rPr>
          <w:rFonts w:ascii="Times New Roman" w:eastAsia="Times New Roman" w:hAnsi="Times New Roman" w:cs="Times New Roman"/>
          <w:sz w:val="24"/>
          <w:szCs w:val="24"/>
        </w:rPr>
        <w:t>Мешко</w:t>
      </w:r>
      <w:proofErr w:type="spellEnd"/>
      <w:r w:rsidRPr="00BB52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B52B1">
        <w:rPr>
          <w:rFonts w:ascii="Times New Roman" w:eastAsia="Times New Roman" w:hAnsi="Times New Roman" w:cs="Times New Roman"/>
          <w:sz w:val="24"/>
          <w:szCs w:val="24"/>
        </w:rPr>
        <w:t xml:space="preserve">был </w:t>
      </w:r>
      <w:r w:rsidRPr="00BB52B1">
        <w:rPr>
          <w:rFonts w:ascii="Times New Roman" w:eastAsia="Times New Roman" w:hAnsi="Times New Roman" w:cs="Times New Roman"/>
          <w:i/>
          <w:sz w:val="24"/>
          <w:szCs w:val="24"/>
        </w:rPr>
        <w:t>язычником</w:t>
      </w:r>
      <w:r w:rsidRPr="00BB52B1">
        <w:rPr>
          <w:rFonts w:ascii="Times New Roman" w:eastAsia="Times New Roman" w:hAnsi="Times New Roman" w:cs="Times New Roman"/>
          <w:sz w:val="24"/>
          <w:szCs w:val="24"/>
        </w:rPr>
        <w:t xml:space="preserve"> и у него было</w:t>
      </w:r>
      <w:proofErr w:type="gramEnd"/>
      <w:r w:rsidRPr="00BB52B1">
        <w:rPr>
          <w:rFonts w:ascii="Times New Roman" w:eastAsia="Times New Roman" w:hAnsi="Times New Roman" w:cs="Times New Roman"/>
          <w:sz w:val="24"/>
          <w:szCs w:val="24"/>
        </w:rPr>
        <w:t xml:space="preserve"> семь жен. Очередной своей женой он захотел сделать </w:t>
      </w:r>
      <w:proofErr w:type="spellStart"/>
      <w:r w:rsidRPr="00BB52B1">
        <w:rPr>
          <w:rFonts w:ascii="Times New Roman" w:eastAsia="Times New Roman" w:hAnsi="Times New Roman" w:cs="Times New Roman"/>
          <w:sz w:val="24"/>
          <w:szCs w:val="24"/>
        </w:rPr>
        <w:t>чехиню</w:t>
      </w:r>
      <w:proofErr w:type="spellEnd"/>
      <w:r w:rsidRPr="00BB52B1">
        <w:rPr>
          <w:rFonts w:ascii="Times New Roman" w:eastAsia="Times New Roman" w:hAnsi="Times New Roman" w:cs="Times New Roman"/>
          <w:sz w:val="24"/>
          <w:szCs w:val="24"/>
        </w:rPr>
        <w:t xml:space="preserve"> Дубровку. Но новая избранница польского князя была христианкой и не желала выходить за язычника, а потому поставила </w:t>
      </w:r>
      <w:proofErr w:type="spellStart"/>
      <w:r w:rsidRPr="00BB52B1">
        <w:rPr>
          <w:rFonts w:ascii="Times New Roman" w:eastAsia="Times New Roman" w:hAnsi="Times New Roman" w:cs="Times New Roman"/>
          <w:sz w:val="24"/>
          <w:szCs w:val="24"/>
        </w:rPr>
        <w:t>Мешко</w:t>
      </w:r>
      <w:proofErr w:type="spellEnd"/>
      <w:r w:rsidRPr="00BB52B1">
        <w:rPr>
          <w:rFonts w:ascii="Times New Roman" w:eastAsia="Times New Roman" w:hAnsi="Times New Roman" w:cs="Times New Roman"/>
          <w:sz w:val="24"/>
          <w:szCs w:val="24"/>
        </w:rPr>
        <w:t xml:space="preserve"> условие: он должен принять </w:t>
      </w:r>
      <w:r w:rsidRPr="00BB52B1">
        <w:rPr>
          <w:rFonts w:ascii="Times New Roman" w:hAnsi="Times New Roman" w:cs="Times New Roman"/>
          <w:sz w:val="24"/>
          <w:szCs w:val="24"/>
        </w:rPr>
        <w:t xml:space="preserve">христианство.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Мешко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согласился, и Дубровка приехала в Польшу, но вышла за него только после того, как он крестился </w:t>
      </w:r>
      <w:r w:rsidRPr="00BB52B1">
        <w:rPr>
          <w:rFonts w:ascii="Times New Roman" w:eastAsia="Times New Roman" w:hAnsi="Times New Roman" w:cs="Times New Roman"/>
          <w:sz w:val="24"/>
          <w:szCs w:val="24"/>
        </w:rPr>
        <w:t>[</w:t>
      </w:r>
      <w:r w:rsidR="00BD742C" w:rsidRPr="00BD742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B52B1">
        <w:rPr>
          <w:rFonts w:ascii="Times New Roman" w:eastAsia="Times New Roman" w:hAnsi="Times New Roman" w:cs="Times New Roman"/>
          <w:sz w:val="24"/>
          <w:szCs w:val="24"/>
        </w:rPr>
        <w:t xml:space="preserve">, с. 31–32]. </w:t>
      </w:r>
      <w:r w:rsidRPr="00BB52B1">
        <w:rPr>
          <w:rFonts w:ascii="Times New Roman" w:hAnsi="Times New Roman" w:cs="Times New Roman"/>
          <w:sz w:val="24"/>
          <w:szCs w:val="24"/>
        </w:rPr>
        <w:t xml:space="preserve">Согласно ВПХ, вслед за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Мешко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христианство приняли все поляки; традиционно это событие относится к 966 г. [</w:t>
      </w:r>
      <w:r w:rsidR="00BD742C" w:rsidRPr="00BD742C">
        <w:rPr>
          <w:rFonts w:ascii="Times New Roman" w:hAnsi="Times New Roman" w:cs="Times New Roman"/>
          <w:sz w:val="24"/>
          <w:szCs w:val="24"/>
        </w:rPr>
        <w:t>3</w:t>
      </w:r>
      <w:r w:rsidRPr="00BB52B1">
        <w:rPr>
          <w:rFonts w:ascii="Times New Roman" w:hAnsi="Times New Roman" w:cs="Times New Roman"/>
          <w:sz w:val="24"/>
          <w:szCs w:val="24"/>
        </w:rPr>
        <w:t xml:space="preserve">, с. 66, 209]. В рамках современной историографии считается, что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Мешко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занимал престол 28 лет (964–992) [</w:t>
      </w:r>
      <w:r w:rsidR="00BD742C" w:rsidRPr="00BD742C">
        <w:rPr>
          <w:rFonts w:ascii="Times New Roman" w:hAnsi="Times New Roman" w:cs="Times New Roman"/>
          <w:sz w:val="24"/>
          <w:szCs w:val="24"/>
        </w:rPr>
        <w:t>8</w:t>
      </w:r>
      <w:r w:rsidRPr="00BB52B1">
        <w:rPr>
          <w:rFonts w:ascii="Times New Roman" w:hAnsi="Times New Roman" w:cs="Times New Roman"/>
          <w:sz w:val="24"/>
          <w:szCs w:val="24"/>
        </w:rPr>
        <w:t>, с. 1565].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32A">
        <w:rPr>
          <w:rFonts w:ascii="Times New Roman" w:hAnsi="Times New Roman" w:cs="Times New Roman"/>
          <w:spacing w:val="-4"/>
          <w:sz w:val="24"/>
          <w:szCs w:val="24"/>
        </w:rPr>
        <w:t xml:space="preserve">Приведенное описание жизни и правления князя </w:t>
      </w:r>
      <w:proofErr w:type="spellStart"/>
      <w:r w:rsidRPr="00BB432A">
        <w:rPr>
          <w:rFonts w:ascii="Times New Roman" w:hAnsi="Times New Roman" w:cs="Times New Roman"/>
          <w:spacing w:val="-4"/>
          <w:sz w:val="24"/>
          <w:szCs w:val="24"/>
        </w:rPr>
        <w:t>Мешко</w:t>
      </w:r>
      <w:proofErr w:type="spellEnd"/>
      <w:r w:rsidRPr="00BB432A">
        <w:rPr>
          <w:rFonts w:ascii="Times New Roman" w:hAnsi="Times New Roman" w:cs="Times New Roman"/>
          <w:spacing w:val="-4"/>
          <w:sz w:val="24"/>
          <w:szCs w:val="24"/>
        </w:rPr>
        <w:t xml:space="preserve"> близко к летописному «портрету» русского князя Владимира </w:t>
      </w:r>
      <w:r w:rsidRPr="00BB432A">
        <w:rPr>
          <w:rFonts w:ascii="Times New Roman" w:hAnsi="Times New Roman" w:cs="Times New Roman"/>
          <w:spacing w:val="-4"/>
          <w:sz w:val="24"/>
          <w:szCs w:val="24"/>
          <w:lang w:val="en-US"/>
        </w:rPr>
        <w:t>I</w:t>
      </w:r>
      <w:r w:rsidRPr="00BB432A">
        <w:rPr>
          <w:rFonts w:ascii="Times New Roman" w:hAnsi="Times New Roman" w:cs="Times New Roman"/>
          <w:spacing w:val="-4"/>
          <w:sz w:val="24"/>
          <w:szCs w:val="24"/>
        </w:rPr>
        <w:t>. Согласно ПВЛ, он занимал киевский престол 35 лет (980–1015)</w:t>
      </w:r>
      <w:r w:rsidRPr="00BB52B1">
        <w:rPr>
          <w:rFonts w:ascii="Times New Roman" w:hAnsi="Times New Roman" w:cs="Times New Roman"/>
          <w:sz w:val="24"/>
          <w:szCs w:val="24"/>
        </w:rPr>
        <w:t xml:space="preserve">. Первоначально Владимир был </w:t>
      </w:r>
      <w:r w:rsidRPr="00BB52B1">
        <w:rPr>
          <w:rFonts w:ascii="Times New Roman" w:hAnsi="Times New Roman" w:cs="Times New Roman"/>
          <w:i/>
          <w:sz w:val="24"/>
          <w:szCs w:val="24"/>
        </w:rPr>
        <w:t>язычником</w:t>
      </w:r>
      <w:r w:rsidRPr="00BB52B1">
        <w:rPr>
          <w:rFonts w:ascii="Times New Roman" w:hAnsi="Times New Roman" w:cs="Times New Roman"/>
          <w:sz w:val="24"/>
          <w:szCs w:val="24"/>
        </w:rPr>
        <w:t>, и у него было пять жен. В 988 г. Владимир потр</w:t>
      </w:r>
      <w:r w:rsidRPr="00BB52B1">
        <w:rPr>
          <w:rFonts w:ascii="Times New Roman" w:hAnsi="Times New Roman" w:cs="Times New Roman"/>
          <w:sz w:val="24"/>
          <w:szCs w:val="24"/>
        </w:rPr>
        <w:t>е</w:t>
      </w:r>
      <w:r w:rsidRPr="00BB52B1">
        <w:rPr>
          <w:rFonts w:ascii="Times New Roman" w:hAnsi="Times New Roman" w:cs="Times New Roman"/>
          <w:sz w:val="24"/>
          <w:szCs w:val="24"/>
        </w:rPr>
        <w:t>бовал от византийских царей Василия и Константина выдать за него их сестру, царевну А</w:t>
      </w:r>
      <w:r w:rsidRPr="00BB52B1">
        <w:rPr>
          <w:rFonts w:ascii="Times New Roman" w:hAnsi="Times New Roman" w:cs="Times New Roman"/>
          <w:sz w:val="24"/>
          <w:szCs w:val="24"/>
        </w:rPr>
        <w:t>н</w:t>
      </w:r>
      <w:r w:rsidRPr="00BB52B1">
        <w:rPr>
          <w:rFonts w:ascii="Times New Roman" w:hAnsi="Times New Roman" w:cs="Times New Roman"/>
          <w:sz w:val="24"/>
          <w:szCs w:val="24"/>
        </w:rPr>
        <w:t>ну. Цари согласились, но выдвинули встречное условие: русский князь должен принять хр</w:t>
      </w:r>
      <w:r w:rsidRPr="00BB52B1">
        <w:rPr>
          <w:rFonts w:ascii="Times New Roman" w:hAnsi="Times New Roman" w:cs="Times New Roman"/>
          <w:sz w:val="24"/>
          <w:szCs w:val="24"/>
        </w:rPr>
        <w:t>и</w:t>
      </w:r>
      <w:r w:rsidRPr="00BB52B1">
        <w:rPr>
          <w:rFonts w:ascii="Times New Roman" w:hAnsi="Times New Roman" w:cs="Times New Roman"/>
          <w:sz w:val="24"/>
          <w:szCs w:val="24"/>
        </w:rPr>
        <w:t>стианство. Владимир согласился, и к нему прибыла царевна Анна. В это время у него забол</w:t>
      </w:r>
      <w:r w:rsidRPr="00BB52B1">
        <w:rPr>
          <w:rFonts w:ascii="Times New Roman" w:hAnsi="Times New Roman" w:cs="Times New Roman"/>
          <w:sz w:val="24"/>
          <w:szCs w:val="24"/>
        </w:rPr>
        <w:t>е</w:t>
      </w:r>
      <w:r w:rsidRPr="00BB52B1">
        <w:rPr>
          <w:rFonts w:ascii="Times New Roman" w:hAnsi="Times New Roman" w:cs="Times New Roman"/>
          <w:sz w:val="24"/>
          <w:szCs w:val="24"/>
        </w:rPr>
        <w:lastRenderedPageBreak/>
        <w:t xml:space="preserve">ли глаза и он </w:t>
      </w:r>
      <w:r w:rsidRPr="00BB52B1">
        <w:rPr>
          <w:rFonts w:ascii="Times New Roman" w:hAnsi="Times New Roman" w:cs="Times New Roman"/>
          <w:i/>
          <w:sz w:val="24"/>
          <w:szCs w:val="24"/>
        </w:rPr>
        <w:t>ослеп</w:t>
      </w:r>
      <w:r w:rsidRPr="00BB52B1">
        <w:rPr>
          <w:rFonts w:ascii="Times New Roman" w:hAnsi="Times New Roman" w:cs="Times New Roman"/>
          <w:sz w:val="24"/>
          <w:szCs w:val="24"/>
        </w:rPr>
        <w:t xml:space="preserve">. Тогда по совету невесты князь крестился и тут же </w:t>
      </w:r>
      <w:r w:rsidRPr="00BB52B1">
        <w:rPr>
          <w:rFonts w:ascii="Times New Roman" w:hAnsi="Times New Roman" w:cs="Times New Roman"/>
          <w:i/>
          <w:sz w:val="24"/>
          <w:szCs w:val="24"/>
        </w:rPr>
        <w:t>прозрел</w:t>
      </w:r>
      <w:r w:rsidRPr="00BB52B1">
        <w:rPr>
          <w:rFonts w:ascii="Times New Roman" w:hAnsi="Times New Roman" w:cs="Times New Roman"/>
          <w:sz w:val="24"/>
          <w:szCs w:val="24"/>
        </w:rPr>
        <w:t xml:space="preserve">. После этого Владимир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крестил Русь [</w:t>
      </w:r>
      <w:r w:rsidR="00BD742C" w:rsidRPr="00BD742C">
        <w:rPr>
          <w:rFonts w:ascii="Times New Roman" w:hAnsi="Times New Roman" w:cs="Times New Roman"/>
          <w:sz w:val="24"/>
          <w:szCs w:val="24"/>
        </w:rPr>
        <w:t>10</w:t>
      </w:r>
      <w:r w:rsidRPr="00BB52B1">
        <w:rPr>
          <w:rFonts w:ascii="Times New Roman" w:hAnsi="Times New Roman" w:cs="Times New Roman"/>
          <w:sz w:val="24"/>
          <w:szCs w:val="24"/>
        </w:rPr>
        <w:t>, с. 39, 51, 55].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2B1">
        <w:rPr>
          <w:rFonts w:ascii="Times New Roman" w:hAnsi="Times New Roman" w:cs="Times New Roman"/>
          <w:sz w:val="24"/>
          <w:szCs w:val="24"/>
        </w:rPr>
        <w:t xml:space="preserve">В хронике Галла Анонима и Великопольской хронике говорится о том, что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Мешко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н</w:t>
      </w:r>
      <w:r w:rsidRPr="00BB52B1">
        <w:rPr>
          <w:rFonts w:ascii="Times New Roman" w:hAnsi="Times New Roman" w:cs="Times New Roman"/>
          <w:sz w:val="24"/>
          <w:szCs w:val="24"/>
        </w:rPr>
        <w:t>а</w:t>
      </w:r>
      <w:r w:rsidRPr="00BB52B1">
        <w:rPr>
          <w:rFonts w:ascii="Times New Roman" w:hAnsi="Times New Roman" w:cs="Times New Roman"/>
          <w:sz w:val="24"/>
          <w:szCs w:val="24"/>
        </w:rPr>
        <w:t xml:space="preserve">следовал его сын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Болеслав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i/>
          <w:sz w:val="24"/>
          <w:szCs w:val="24"/>
        </w:rPr>
        <w:t>Великий</w:t>
      </w:r>
      <w:r w:rsidRPr="00BB52B1">
        <w:rPr>
          <w:rFonts w:ascii="Times New Roman" w:hAnsi="Times New Roman" w:cs="Times New Roman"/>
          <w:sz w:val="24"/>
          <w:szCs w:val="24"/>
        </w:rPr>
        <w:t xml:space="preserve"> (Храбрый) [</w:t>
      </w:r>
      <w:r w:rsidR="00BD742C" w:rsidRPr="00BD742C">
        <w:rPr>
          <w:rFonts w:ascii="Times New Roman" w:hAnsi="Times New Roman" w:cs="Times New Roman"/>
          <w:sz w:val="24"/>
          <w:szCs w:val="24"/>
        </w:rPr>
        <w:t>1</w:t>
      </w:r>
      <w:r w:rsidRPr="00BB52B1">
        <w:rPr>
          <w:rFonts w:ascii="Times New Roman" w:hAnsi="Times New Roman" w:cs="Times New Roman"/>
          <w:sz w:val="24"/>
          <w:szCs w:val="24"/>
        </w:rPr>
        <w:t xml:space="preserve">, с. 32–33; </w:t>
      </w:r>
      <w:r w:rsidR="00BD742C" w:rsidRPr="00BD742C">
        <w:rPr>
          <w:rFonts w:ascii="Times New Roman" w:hAnsi="Times New Roman" w:cs="Times New Roman"/>
          <w:sz w:val="24"/>
          <w:szCs w:val="24"/>
        </w:rPr>
        <w:t>3</w:t>
      </w:r>
      <w:r w:rsidRPr="00BB52B1">
        <w:rPr>
          <w:rFonts w:ascii="Times New Roman" w:hAnsi="Times New Roman" w:cs="Times New Roman"/>
          <w:sz w:val="24"/>
          <w:szCs w:val="24"/>
        </w:rPr>
        <w:t>, с. 66]. Тексты Галла Анонима и ВПХ не приводят длительности его правления, но в рамках традиционных историограф</w:t>
      </w:r>
      <w:r w:rsidRPr="00BB52B1">
        <w:rPr>
          <w:rFonts w:ascii="Times New Roman" w:hAnsi="Times New Roman" w:cs="Times New Roman"/>
          <w:sz w:val="24"/>
          <w:szCs w:val="24"/>
        </w:rPr>
        <w:t>и</w:t>
      </w:r>
      <w:r w:rsidRPr="00BB52B1">
        <w:rPr>
          <w:rFonts w:ascii="Times New Roman" w:hAnsi="Times New Roman" w:cs="Times New Roman"/>
          <w:sz w:val="24"/>
          <w:szCs w:val="24"/>
        </w:rPr>
        <w:t>ческих представлений полагается, что он правил 33 года (992–1025) [</w:t>
      </w:r>
      <w:r w:rsidR="00BD742C" w:rsidRPr="00BD742C">
        <w:rPr>
          <w:rFonts w:ascii="Times New Roman" w:hAnsi="Times New Roman" w:cs="Times New Roman"/>
          <w:sz w:val="24"/>
          <w:szCs w:val="24"/>
        </w:rPr>
        <w:t>8</w:t>
      </w:r>
      <w:r w:rsidRPr="00BB52B1">
        <w:rPr>
          <w:rFonts w:ascii="Times New Roman" w:hAnsi="Times New Roman" w:cs="Times New Roman"/>
          <w:sz w:val="24"/>
          <w:szCs w:val="24"/>
        </w:rPr>
        <w:t>, с. 156]. В русской л</w:t>
      </w:r>
      <w:r w:rsidRPr="00BB52B1">
        <w:rPr>
          <w:rFonts w:ascii="Times New Roman" w:hAnsi="Times New Roman" w:cs="Times New Roman"/>
          <w:sz w:val="24"/>
          <w:szCs w:val="24"/>
        </w:rPr>
        <w:t>е</w:t>
      </w:r>
      <w:r w:rsidRPr="00BB52B1">
        <w:rPr>
          <w:rFonts w:ascii="Times New Roman" w:hAnsi="Times New Roman" w:cs="Times New Roman"/>
          <w:sz w:val="24"/>
          <w:szCs w:val="24"/>
        </w:rPr>
        <w:t xml:space="preserve">тописной истории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Болеслава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i/>
          <w:sz w:val="24"/>
          <w:szCs w:val="24"/>
        </w:rPr>
        <w:t>Великого</w:t>
      </w:r>
      <w:r w:rsidRPr="00BB52B1">
        <w:rPr>
          <w:rFonts w:ascii="Times New Roman" w:hAnsi="Times New Roman" w:cs="Times New Roman"/>
          <w:sz w:val="24"/>
          <w:szCs w:val="24"/>
        </w:rPr>
        <w:t xml:space="preserve"> можно отождествить с князем Ярославом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i/>
          <w:sz w:val="24"/>
          <w:szCs w:val="24"/>
        </w:rPr>
        <w:t>Великим</w:t>
      </w:r>
      <w:r w:rsidRPr="00BB52B1">
        <w:rPr>
          <w:rFonts w:ascii="Times New Roman" w:hAnsi="Times New Roman" w:cs="Times New Roman"/>
          <w:sz w:val="24"/>
          <w:szCs w:val="24"/>
        </w:rPr>
        <w:t xml:space="preserve"> (Мудрым), сыном Владимира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(=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Мешко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>), который, как считается, непрерывно занимал киевский престол 35 лет (1019–1054).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2B1">
        <w:rPr>
          <w:rFonts w:ascii="Times New Roman" w:hAnsi="Times New Roman" w:cs="Times New Roman"/>
          <w:sz w:val="24"/>
          <w:szCs w:val="24"/>
        </w:rPr>
        <w:t xml:space="preserve">Согласно хронике Галла Анонима и Великопольской хронике после смерти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Мешко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, его сын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Болеславом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мирно занял престол; ни о каких внутренних конфликтах в Польше в их текстах не сообщается. Однако в хронике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Титмара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Мерзебур</w:t>
      </w:r>
      <w:proofErr w:type="gramStart"/>
      <w:r w:rsidRPr="00BB52B1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BB52B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сказано, что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Мешко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разделил Польшу на ряд уделов (очевидно между своими сыновьями). Позже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Болеслав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об</w:t>
      </w:r>
      <w:r w:rsidRPr="00BB52B1">
        <w:rPr>
          <w:rFonts w:ascii="Times New Roman" w:hAnsi="Times New Roman" w:cs="Times New Roman"/>
          <w:sz w:val="24"/>
          <w:szCs w:val="24"/>
        </w:rPr>
        <w:t>ъ</w:t>
      </w:r>
      <w:r w:rsidRPr="00BB52B1">
        <w:rPr>
          <w:rFonts w:ascii="Times New Roman" w:hAnsi="Times New Roman" w:cs="Times New Roman"/>
          <w:sz w:val="24"/>
          <w:szCs w:val="24"/>
        </w:rPr>
        <w:t xml:space="preserve">единил польские земли, изгнав своих </w:t>
      </w:r>
      <w:r w:rsidRPr="00BB52B1">
        <w:rPr>
          <w:rFonts w:ascii="Times New Roman" w:hAnsi="Times New Roman" w:cs="Times New Roman"/>
          <w:i/>
          <w:sz w:val="24"/>
          <w:szCs w:val="24"/>
        </w:rPr>
        <w:t>сводных братьев</w:t>
      </w:r>
      <w:r w:rsidRPr="00BB52B1">
        <w:rPr>
          <w:rFonts w:ascii="Times New Roman" w:hAnsi="Times New Roman" w:cs="Times New Roman"/>
          <w:sz w:val="24"/>
          <w:szCs w:val="24"/>
        </w:rPr>
        <w:t xml:space="preserve">, одного из которых звали </w:t>
      </w:r>
      <w:r w:rsidRPr="00BB52B1">
        <w:rPr>
          <w:rFonts w:ascii="Times New Roman" w:hAnsi="Times New Roman" w:cs="Times New Roman"/>
          <w:i/>
          <w:sz w:val="24"/>
          <w:szCs w:val="24"/>
        </w:rPr>
        <w:t>Святополк</w:t>
      </w:r>
      <w:r w:rsidRPr="00BB52B1">
        <w:rPr>
          <w:rFonts w:ascii="Times New Roman" w:hAnsi="Times New Roman" w:cs="Times New Roman"/>
          <w:sz w:val="24"/>
          <w:szCs w:val="24"/>
        </w:rPr>
        <w:t xml:space="preserve"> [</w:t>
      </w:r>
      <w:r w:rsidR="00BD742C" w:rsidRPr="00BD742C">
        <w:rPr>
          <w:rFonts w:ascii="Times New Roman" w:hAnsi="Times New Roman" w:cs="Times New Roman"/>
          <w:sz w:val="24"/>
          <w:szCs w:val="24"/>
        </w:rPr>
        <w:t>11</w:t>
      </w:r>
      <w:r w:rsidRPr="00BB52B1">
        <w:rPr>
          <w:rFonts w:ascii="Times New Roman" w:hAnsi="Times New Roman" w:cs="Times New Roman"/>
          <w:sz w:val="24"/>
          <w:szCs w:val="24"/>
        </w:rPr>
        <w:t>, с. 67–68].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2B1">
        <w:rPr>
          <w:rFonts w:ascii="Times New Roman" w:hAnsi="Times New Roman" w:cs="Times New Roman"/>
          <w:sz w:val="24"/>
          <w:szCs w:val="24"/>
        </w:rPr>
        <w:t xml:space="preserve">Согласно русским летописям, Владимир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посадил своих сыновей княжить в разных г</w:t>
      </w:r>
      <w:r w:rsidRPr="00BB52B1">
        <w:rPr>
          <w:rFonts w:ascii="Times New Roman" w:hAnsi="Times New Roman" w:cs="Times New Roman"/>
          <w:sz w:val="24"/>
          <w:szCs w:val="24"/>
        </w:rPr>
        <w:t>о</w:t>
      </w:r>
      <w:r w:rsidRPr="00BB52B1">
        <w:rPr>
          <w:rFonts w:ascii="Times New Roman" w:hAnsi="Times New Roman" w:cs="Times New Roman"/>
          <w:sz w:val="24"/>
          <w:szCs w:val="24"/>
        </w:rPr>
        <w:t>родах (выделил им уделы) [</w:t>
      </w:r>
      <w:r w:rsidR="00BD742C" w:rsidRPr="00BD742C">
        <w:rPr>
          <w:rFonts w:ascii="Times New Roman" w:hAnsi="Times New Roman" w:cs="Times New Roman"/>
          <w:sz w:val="24"/>
          <w:szCs w:val="24"/>
        </w:rPr>
        <w:t>10</w:t>
      </w:r>
      <w:r w:rsidRPr="00BB52B1">
        <w:rPr>
          <w:rFonts w:ascii="Times New Roman" w:hAnsi="Times New Roman" w:cs="Times New Roman"/>
          <w:sz w:val="24"/>
          <w:szCs w:val="24"/>
        </w:rPr>
        <w:t>, с. 55]. После его смерти началась смута: в 1015 г. Киев захв</w:t>
      </w:r>
      <w:r w:rsidRPr="00BB52B1">
        <w:rPr>
          <w:rFonts w:ascii="Times New Roman" w:hAnsi="Times New Roman" w:cs="Times New Roman"/>
          <w:sz w:val="24"/>
          <w:szCs w:val="24"/>
        </w:rPr>
        <w:t>а</w:t>
      </w:r>
      <w:r w:rsidRPr="00BB52B1">
        <w:rPr>
          <w:rFonts w:ascii="Times New Roman" w:hAnsi="Times New Roman" w:cs="Times New Roman"/>
          <w:sz w:val="24"/>
          <w:szCs w:val="24"/>
        </w:rPr>
        <w:t xml:space="preserve">тил его племянник (или сын) </w:t>
      </w:r>
      <w:r w:rsidRPr="00BB52B1">
        <w:rPr>
          <w:rFonts w:ascii="Times New Roman" w:hAnsi="Times New Roman" w:cs="Times New Roman"/>
          <w:i/>
          <w:sz w:val="24"/>
          <w:szCs w:val="24"/>
        </w:rPr>
        <w:t>Святополк</w:t>
      </w:r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Окаянный, по приказу которого были убиты его сводные братья </w:t>
      </w:r>
      <w:r w:rsidRPr="00BB5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Pr="00BB52B1">
        <w:rPr>
          <w:rFonts w:ascii="Times New Roman" w:hAnsi="Times New Roman" w:cs="Times New Roman"/>
          <w:sz w:val="24"/>
          <w:szCs w:val="24"/>
        </w:rPr>
        <w:t xml:space="preserve"> Борис, Глеб и Святослав. В 1016 г. Святополк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был разбит своим </w:t>
      </w:r>
      <w:r w:rsidRPr="00BB52B1">
        <w:rPr>
          <w:rFonts w:ascii="Times New Roman" w:hAnsi="Times New Roman" w:cs="Times New Roman"/>
          <w:i/>
          <w:sz w:val="24"/>
          <w:szCs w:val="24"/>
        </w:rPr>
        <w:t>сводным братом</w:t>
      </w:r>
      <w:r w:rsidRPr="00BB52B1">
        <w:rPr>
          <w:rFonts w:ascii="Times New Roman" w:hAnsi="Times New Roman" w:cs="Times New Roman"/>
          <w:sz w:val="24"/>
          <w:szCs w:val="24"/>
        </w:rPr>
        <w:t xml:space="preserve">, новгородским князем Ярославом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i/>
          <w:sz w:val="24"/>
          <w:szCs w:val="24"/>
        </w:rPr>
        <w:t>Великим</w:t>
      </w:r>
      <w:r w:rsidRPr="00BB52B1">
        <w:rPr>
          <w:rFonts w:ascii="Times New Roman" w:hAnsi="Times New Roman" w:cs="Times New Roman"/>
          <w:sz w:val="24"/>
          <w:szCs w:val="24"/>
        </w:rPr>
        <w:t xml:space="preserve"> и бежал в Польшу. Победитель стал к</w:t>
      </w:r>
      <w:r w:rsidRPr="00BB52B1">
        <w:rPr>
          <w:rFonts w:ascii="Times New Roman" w:hAnsi="Times New Roman" w:cs="Times New Roman"/>
          <w:sz w:val="24"/>
          <w:szCs w:val="24"/>
        </w:rPr>
        <w:t>и</w:t>
      </w:r>
      <w:r w:rsidRPr="00BB52B1">
        <w:rPr>
          <w:rFonts w:ascii="Times New Roman" w:hAnsi="Times New Roman" w:cs="Times New Roman"/>
          <w:sz w:val="24"/>
          <w:szCs w:val="24"/>
        </w:rPr>
        <w:t>евским князем, но в 1018 г. был изгнан вернувшимся Святополком. В 1019 г. Ярослав вновь разбил Святополка, который бежал в Европу, где и умер. В 1023 г. у Ярослава произошел в</w:t>
      </w:r>
      <w:r w:rsidRPr="00BB52B1">
        <w:rPr>
          <w:rFonts w:ascii="Times New Roman" w:hAnsi="Times New Roman" w:cs="Times New Roman"/>
          <w:sz w:val="24"/>
          <w:szCs w:val="24"/>
        </w:rPr>
        <w:t>о</w:t>
      </w:r>
      <w:r w:rsidRPr="00BB52B1">
        <w:rPr>
          <w:rFonts w:ascii="Times New Roman" w:hAnsi="Times New Roman" w:cs="Times New Roman"/>
          <w:sz w:val="24"/>
          <w:szCs w:val="24"/>
        </w:rPr>
        <w:t xml:space="preserve">енный конфликт с его братом,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тмутараканским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князем Мстиславом Удалым, а в 1026 г. они разделили земли Киевской Руси. После смерти в 1036 г. Мстислава, Ярослав сделался прав</w:t>
      </w:r>
      <w:r w:rsidRPr="00BB52B1">
        <w:rPr>
          <w:rFonts w:ascii="Times New Roman" w:hAnsi="Times New Roman" w:cs="Times New Roman"/>
          <w:sz w:val="24"/>
          <w:szCs w:val="24"/>
        </w:rPr>
        <w:t>и</w:t>
      </w:r>
      <w:r w:rsidRPr="00BB52B1">
        <w:rPr>
          <w:rFonts w:ascii="Times New Roman" w:hAnsi="Times New Roman" w:cs="Times New Roman"/>
          <w:sz w:val="24"/>
          <w:szCs w:val="24"/>
        </w:rPr>
        <w:t>телем всех земель Киевской Руси (за исключением Полоцка) [</w:t>
      </w:r>
      <w:r w:rsidR="00BD742C" w:rsidRPr="00BD742C">
        <w:rPr>
          <w:rFonts w:ascii="Times New Roman" w:hAnsi="Times New Roman" w:cs="Times New Roman"/>
          <w:sz w:val="24"/>
          <w:szCs w:val="24"/>
        </w:rPr>
        <w:t>10</w:t>
      </w:r>
      <w:r w:rsidRPr="00BB52B1">
        <w:rPr>
          <w:rFonts w:ascii="Times New Roman" w:hAnsi="Times New Roman" w:cs="Times New Roman"/>
          <w:sz w:val="24"/>
          <w:szCs w:val="24"/>
        </w:rPr>
        <w:t xml:space="preserve">, с. </w:t>
      </w:r>
      <w:r w:rsidR="00BD742C">
        <w:rPr>
          <w:rFonts w:ascii="Times New Roman" w:hAnsi="Times New Roman" w:cs="Times New Roman"/>
          <w:sz w:val="24"/>
          <w:szCs w:val="24"/>
        </w:rPr>
        <w:t>58</w:t>
      </w:r>
      <w:r w:rsidRPr="00BB52B1">
        <w:rPr>
          <w:rFonts w:ascii="Times New Roman" w:hAnsi="Times New Roman" w:cs="Times New Roman"/>
          <w:sz w:val="24"/>
          <w:szCs w:val="24"/>
        </w:rPr>
        <w:t>–65].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Болеславу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и Ярославу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приписываются схожие церковные преобразования и знач</w:t>
      </w:r>
      <w:r w:rsidRPr="00BB52B1">
        <w:rPr>
          <w:rFonts w:ascii="Times New Roman" w:hAnsi="Times New Roman" w:cs="Times New Roman"/>
          <w:sz w:val="24"/>
          <w:szCs w:val="24"/>
        </w:rPr>
        <w:t>и</w:t>
      </w:r>
      <w:r w:rsidRPr="00BB52B1">
        <w:rPr>
          <w:rFonts w:ascii="Times New Roman" w:hAnsi="Times New Roman" w:cs="Times New Roman"/>
          <w:sz w:val="24"/>
          <w:szCs w:val="24"/>
        </w:rPr>
        <w:t>тельные работы по возведению культовых сооружений. Якобы в 1000 г. польский князь д</w:t>
      </w:r>
      <w:r w:rsidRPr="00BB52B1">
        <w:rPr>
          <w:rFonts w:ascii="Times New Roman" w:hAnsi="Times New Roman" w:cs="Times New Roman"/>
          <w:sz w:val="24"/>
          <w:szCs w:val="24"/>
        </w:rPr>
        <w:t>о</w:t>
      </w:r>
      <w:r w:rsidRPr="00BB52B1">
        <w:rPr>
          <w:rFonts w:ascii="Times New Roman" w:hAnsi="Times New Roman" w:cs="Times New Roman"/>
          <w:sz w:val="24"/>
          <w:szCs w:val="24"/>
        </w:rPr>
        <w:t xml:space="preserve">бился создания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Гнезненского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архиепископства и семи подчиненных ему епископств [</w:t>
      </w:r>
      <w:r w:rsidR="00BD742C" w:rsidRPr="00BD742C">
        <w:rPr>
          <w:rFonts w:ascii="Times New Roman" w:hAnsi="Times New Roman" w:cs="Times New Roman"/>
          <w:sz w:val="24"/>
          <w:szCs w:val="24"/>
        </w:rPr>
        <w:t>12</w:t>
      </w:r>
      <w:r w:rsidRPr="00BB52B1">
        <w:rPr>
          <w:rFonts w:ascii="Times New Roman" w:hAnsi="Times New Roman" w:cs="Times New Roman"/>
          <w:sz w:val="24"/>
          <w:szCs w:val="24"/>
        </w:rPr>
        <w:t>, с. 8]. В Великопольской хронике также сказано, что он заложил шесть кафедральных соборов [</w:t>
      </w:r>
      <w:r w:rsidR="00BD742C" w:rsidRPr="00BD742C">
        <w:rPr>
          <w:rFonts w:ascii="Times New Roman" w:hAnsi="Times New Roman" w:cs="Times New Roman"/>
          <w:sz w:val="24"/>
          <w:szCs w:val="24"/>
        </w:rPr>
        <w:t>3</w:t>
      </w:r>
      <w:r w:rsidRPr="00BB52B1">
        <w:rPr>
          <w:rFonts w:ascii="Times New Roman" w:hAnsi="Times New Roman" w:cs="Times New Roman"/>
          <w:sz w:val="24"/>
          <w:szCs w:val="24"/>
        </w:rPr>
        <w:t xml:space="preserve">, с. 66]. Согласно ПВЛ, в правление Ярослава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на Руси появилась </w:t>
      </w:r>
      <w:proofErr w:type="gramStart"/>
      <w:r w:rsidRPr="00BB52B1">
        <w:rPr>
          <w:rFonts w:ascii="Times New Roman" w:hAnsi="Times New Roman" w:cs="Times New Roman"/>
          <w:sz w:val="24"/>
          <w:szCs w:val="24"/>
        </w:rPr>
        <w:t>митрополия</w:t>
      </w:r>
      <w:proofErr w:type="gramEnd"/>
      <w:r w:rsidRPr="00BB52B1">
        <w:rPr>
          <w:rFonts w:ascii="Times New Roman" w:hAnsi="Times New Roman" w:cs="Times New Roman"/>
          <w:sz w:val="24"/>
          <w:szCs w:val="24"/>
        </w:rPr>
        <w:t xml:space="preserve"> и князь во</w:t>
      </w:r>
      <w:r w:rsidRPr="00BB52B1">
        <w:rPr>
          <w:rFonts w:ascii="Times New Roman" w:hAnsi="Times New Roman" w:cs="Times New Roman"/>
          <w:sz w:val="24"/>
          <w:szCs w:val="24"/>
        </w:rPr>
        <w:t>з</w:t>
      </w:r>
      <w:r w:rsidRPr="00BB52B1">
        <w:rPr>
          <w:rFonts w:ascii="Times New Roman" w:hAnsi="Times New Roman" w:cs="Times New Roman"/>
          <w:sz w:val="24"/>
          <w:szCs w:val="24"/>
        </w:rPr>
        <w:t>двиг киевский собор св. Софии, а также монастыри св. Георгия и св. Ирины [</w:t>
      </w:r>
      <w:r w:rsidR="00BD742C" w:rsidRPr="00944756">
        <w:rPr>
          <w:rFonts w:ascii="Times New Roman" w:hAnsi="Times New Roman" w:cs="Times New Roman"/>
          <w:sz w:val="24"/>
          <w:szCs w:val="24"/>
        </w:rPr>
        <w:t>10</w:t>
      </w:r>
      <w:r w:rsidRPr="00BB52B1">
        <w:rPr>
          <w:rFonts w:ascii="Times New Roman" w:hAnsi="Times New Roman" w:cs="Times New Roman"/>
          <w:sz w:val="24"/>
          <w:szCs w:val="24"/>
        </w:rPr>
        <w:t>, с. 65].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2B1">
        <w:rPr>
          <w:rFonts w:ascii="Times New Roman" w:hAnsi="Times New Roman" w:cs="Times New Roman"/>
          <w:sz w:val="24"/>
          <w:szCs w:val="24"/>
        </w:rPr>
        <w:t xml:space="preserve">В хронике Галла Анонима сказано, что после смерти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Болеслава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престол Польши занял его сын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Мешко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52B1">
        <w:rPr>
          <w:rFonts w:ascii="Times New Roman" w:hAnsi="Times New Roman" w:cs="Times New Roman"/>
          <w:sz w:val="24"/>
          <w:szCs w:val="24"/>
        </w:rPr>
        <w:t xml:space="preserve">. Сколько лет он правил, в ней не говорится, но сообщается, что после смерти своего отца,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Мешко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прожил недолго. Согласно ВПХ,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Мешко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52B1">
        <w:rPr>
          <w:rFonts w:ascii="Times New Roman" w:hAnsi="Times New Roman" w:cs="Times New Roman"/>
          <w:sz w:val="24"/>
          <w:szCs w:val="24"/>
        </w:rPr>
        <w:t xml:space="preserve"> умер в 1033 г.; в рамках традиционной историографии его смерть относится к 1034 г. [</w:t>
      </w:r>
      <w:r w:rsidR="00BD742C" w:rsidRPr="00BD742C">
        <w:rPr>
          <w:rFonts w:ascii="Times New Roman" w:hAnsi="Times New Roman" w:cs="Times New Roman"/>
          <w:sz w:val="24"/>
          <w:szCs w:val="24"/>
        </w:rPr>
        <w:t>3</w:t>
      </w:r>
      <w:r w:rsidRPr="00BB52B1">
        <w:rPr>
          <w:rFonts w:ascii="Times New Roman" w:hAnsi="Times New Roman" w:cs="Times New Roman"/>
          <w:sz w:val="24"/>
          <w:szCs w:val="24"/>
        </w:rPr>
        <w:t>, с. 69, 210]. Это п</w:t>
      </w:r>
      <w:r w:rsidRPr="00BB52B1">
        <w:rPr>
          <w:rFonts w:ascii="Times New Roman" w:hAnsi="Times New Roman" w:cs="Times New Roman"/>
          <w:sz w:val="24"/>
          <w:szCs w:val="24"/>
        </w:rPr>
        <w:t>о</w:t>
      </w:r>
      <w:r w:rsidRPr="00BB52B1">
        <w:rPr>
          <w:rFonts w:ascii="Times New Roman" w:hAnsi="Times New Roman" w:cs="Times New Roman"/>
          <w:sz w:val="24"/>
          <w:szCs w:val="24"/>
        </w:rPr>
        <w:t xml:space="preserve">зволяет считать, что длительность его правления составляла 7–9 лет (1025/1026–1033/1034). В Великопольской хронике сказано, что после смерти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Мешко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престол занял его сын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Бол</w:t>
      </w:r>
      <w:r w:rsidRPr="00BB52B1">
        <w:rPr>
          <w:rFonts w:ascii="Times New Roman" w:hAnsi="Times New Roman" w:cs="Times New Roman"/>
          <w:sz w:val="24"/>
          <w:szCs w:val="24"/>
        </w:rPr>
        <w:t>е</w:t>
      </w:r>
      <w:r w:rsidRPr="00BB52B1">
        <w:rPr>
          <w:rFonts w:ascii="Times New Roman" w:hAnsi="Times New Roman" w:cs="Times New Roman"/>
          <w:sz w:val="24"/>
          <w:szCs w:val="24"/>
        </w:rPr>
        <w:t>слав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, который хотя и был коронован, но не </w:t>
      </w:r>
      <w:proofErr w:type="gramStart"/>
      <w:r w:rsidRPr="00BB52B1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BB52B1">
        <w:rPr>
          <w:rFonts w:ascii="Times New Roman" w:hAnsi="Times New Roman" w:cs="Times New Roman"/>
          <w:sz w:val="24"/>
          <w:szCs w:val="24"/>
        </w:rPr>
        <w:t xml:space="preserve"> упомянут в других источниках как правитель Польши. Ввиду этого, факт его существования ставится пол сомнение (в историографии он получил прозвище</w:t>
      </w:r>
      <w:r w:rsidRPr="00BB52B1">
        <w:rPr>
          <w:rFonts w:ascii="Times New Roman" w:hAnsi="Times New Roman" w:cs="Times New Roman"/>
          <w:i/>
          <w:sz w:val="24"/>
          <w:szCs w:val="24"/>
        </w:rPr>
        <w:t xml:space="preserve"> Забытого</w:t>
      </w:r>
      <w:r w:rsidRPr="00BB52B1">
        <w:rPr>
          <w:rFonts w:ascii="Times New Roman" w:hAnsi="Times New Roman" w:cs="Times New Roman"/>
          <w:sz w:val="24"/>
          <w:szCs w:val="24"/>
        </w:rPr>
        <w:t>) [</w:t>
      </w:r>
      <w:r w:rsidR="00BD742C" w:rsidRPr="00BD742C">
        <w:rPr>
          <w:rFonts w:ascii="Times New Roman" w:hAnsi="Times New Roman" w:cs="Times New Roman"/>
          <w:sz w:val="24"/>
          <w:szCs w:val="24"/>
        </w:rPr>
        <w:t>3</w:t>
      </w:r>
      <w:r w:rsidRPr="00BB52B1">
        <w:rPr>
          <w:rFonts w:ascii="Times New Roman" w:hAnsi="Times New Roman" w:cs="Times New Roman"/>
          <w:sz w:val="24"/>
          <w:szCs w:val="24"/>
        </w:rPr>
        <w:t xml:space="preserve">, с. 69, 210]. 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2B1">
        <w:rPr>
          <w:rFonts w:ascii="Times New Roman" w:hAnsi="Times New Roman" w:cs="Times New Roman"/>
          <w:sz w:val="24"/>
          <w:szCs w:val="24"/>
        </w:rPr>
        <w:t xml:space="preserve">Как считается, после смерти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Болеслава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и Ярослава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Великих, на протяжении н</w:t>
      </w:r>
      <w:r w:rsidRPr="00BB52B1">
        <w:rPr>
          <w:rFonts w:ascii="Times New Roman" w:hAnsi="Times New Roman" w:cs="Times New Roman"/>
          <w:sz w:val="24"/>
          <w:szCs w:val="24"/>
        </w:rPr>
        <w:t>е</w:t>
      </w:r>
      <w:r w:rsidRPr="00BB52B1">
        <w:rPr>
          <w:rFonts w:ascii="Times New Roman" w:hAnsi="Times New Roman" w:cs="Times New Roman"/>
          <w:sz w:val="24"/>
          <w:szCs w:val="24"/>
        </w:rPr>
        <w:t xml:space="preserve">скольких десятилетий престолы Польши (1034–1102) и Киевской Руси (1054–1113) занимали слабые правители. В истории Польши такими были Казимир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Болеслав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и Владислав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>. При них были утрачены прежние завоевания, а также восторжествовали центробежные те</w:t>
      </w:r>
      <w:r w:rsidRPr="00BB52B1">
        <w:rPr>
          <w:rFonts w:ascii="Times New Roman" w:hAnsi="Times New Roman" w:cs="Times New Roman"/>
          <w:sz w:val="24"/>
          <w:szCs w:val="24"/>
        </w:rPr>
        <w:t>н</w:t>
      </w:r>
      <w:r w:rsidRPr="00BB52B1">
        <w:rPr>
          <w:rFonts w:ascii="Times New Roman" w:hAnsi="Times New Roman" w:cs="Times New Roman"/>
          <w:sz w:val="24"/>
          <w:szCs w:val="24"/>
        </w:rPr>
        <w:t xml:space="preserve">денции </w:t>
      </w:r>
      <w:r w:rsidRPr="00BB5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Pr="00BB52B1">
        <w:rPr>
          <w:rFonts w:ascii="Times New Roman" w:hAnsi="Times New Roman" w:cs="Times New Roman"/>
          <w:sz w:val="24"/>
          <w:szCs w:val="24"/>
        </w:rPr>
        <w:t xml:space="preserve"> была потеряна часть польских земель [</w:t>
      </w:r>
      <w:r w:rsidR="00BD742C" w:rsidRPr="00BD742C">
        <w:rPr>
          <w:rFonts w:ascii="Times New Roman" w:hAnsi="Times New Roman" w:cs="Times New Roman"/>
          <w:sz w:val="24"/>
          <w:szCs w:val="24"/>
        </w:rPr>
        <w:t>12</w:t>
      </w:r>
      <w:r w:rsidRPr="00BB52B1">
        <w:rPr>
          <w:rFonts w:ascii="Times New Roman" w:hAnsi="Times New Roman" w:cs="Times New Roman"/>
          <w:sz w:val="24"/>
          <w:szCs w:val="24"/>
        </w:rPr>
        <w:t xml:space="preserve">, с. 12]. На Руси такими князьями были Изяслав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, Всеволод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и Святополк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52B1">
        <w:rPr>
          <w:rFonts w:ascii="Times New Roman" w:hAnsi="Times New Roman" w:cs="Times New Roman"/>
          <w:sz w:val="24"/>
          <w:szCs w:val="24"/>
        </w:rPr>
        <w:t>, которые, как считается, заботились, прежде всего, о личной наживе; начинали войны ради захвата богатств [</w:t>
      </w:r>
      <w:r w:rsidR="00BD742C" w:rsidRPr="00BD742C">
        <w:rPr>
          <w:rFonts w:ascii="Times New Roman" w:hAnsi="Times New Roman" w:cs="Times New Roman"/>
          <w:sz w:val="24"/>
          <w:szCs w:val="24"/>
        </w:rPr>
        <w:t>13</w:t>
      </w:r>
      <w:r w:rsidRPr="00BB52B1">
        <w:rPr>
          <w:rFonts w:ascii="Times New Roman" w:hAnsi="Times New Roman" w:cs="Times New Roman"/>
          <w:sz w:val="24"/>
          <w:szCs w:val="24"/>
        </w:rPr>
        <w:t>, с. 107]. Ниже автор представит исторические параллели между ними.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2B1">
        <w:rPr>
          <w:rFonts w:ascii="Times New Roman" w:hAnsi="Times New Roman" w:cs="Times New Roman"/>
          <w:sz w:val="24"/>
          <w:szCs w:val="24"/>
        </w:rPr>
        <w:t xml:space="preserve">Согласно Галлу Анониму, после смерти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Мешко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престол занял его сын Казимир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[</w:t>
      </w:r>
      <w:r w:rsidR="00BD742C" w:rsidRPr="00BD742C">
        <w:rPr>
          <w:rFonts w:ascii="Times New Roman" w:hAnsi="Times New Roman" w:cs="Times New Roman"/>
          <w:sz w:val="24"/>
          <w:szCs w:val="24"/>
        </w:rPr>
        <w:t>1</w:t>
      </w:r>
      <w:r w:rsidRPr="00BB52B1">
        <w:rPr>
          <w:rFonts w:ascii="Times New Roman" w:hAnsi="Times New Roman" w:cs="Times New Roman"/>
          <w:sz w:val="24"/>
          <w:szCs w:val="24"/>
        </w:rPr>
        <w:t xml:space="preserve">, с. 48–49]. Как считается, он был королем </w:t>
      </w:r>
      <w:r w:rsidRPr="00BB52B1">
        <w:rPr>
          <w:rFonts w:ascii="Times New Roman" w:hAnsi="Times New Roman" w:cs="Times New Roman"/>
          <w:i/>
          <w:sz w:val="24"/>
          <w:szCs w:val="24"/>
        </w:rPr>
        <w:t>24 года</w:t>
      </w:r>
      <w:r w:rsidRPr="00BB52B1">
        <w:rPr>
          <w:rFonts w:ascii="Times New Roman" w:hAnsi="Times New Roman" w:cs="Times New Roman"/>
          <w:sz w:val="24"/>
          <w:szCs w:val="24"/>
        </w:rPr>
        <w:t xml:space="preserve"> (1034–1058); </w:t>
      </w:r>
      <w:r w:rsidRPr="00BB52B1">
        <w:rPr>
          <w:rFonts w:ascii="Times New Roman" w:hAnsi="Times New Roman" w:cs="Times New Roman"/>
          <w:i/>
          <w:sz w:val="24"/>
          <w:szCs w:val="24"/>
        </w:rPr>
        <w:t>два</w:t>
      </w:r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52B1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BB52B1">
        <w:rPr>
          <w:rFonts w:ascii="Times New Roman" w:hAnsi="Times New Roman" w:cs="Times New Roman"/>
          <w:sz w:val="24"/>
          <w:szCs w:val="24"/>
        </w:rPr>
        <w:t xml:space="preserve"> из которых (1037–1039) он находился в изгнании [</w:t>
      </w:r>
      <w:r w:rsidR="00BD742C" w:rsidRPr="00BD742C">
        <w:rPr>
          <w:rFonts w:ascii="Times New Roman" w:hAnsi="Times New Roman" w:cs="Times New Roman"/>
          <w:sz w:val="24"/>
          <w:szCs w:val="24"/>
        </w:rPr>
        <w:t>3</w:t>
      </w:r>
      <w:r w:rsidRPr="00BB52B1">
        <w:rPr>
          <w:rFonts w:ascii="Times New Roman" w:hAnsi="Times New Roman" w:cs="Times New Roman"/>
          <w:sz w:val="24"/>
          <w:szCs w:val="24"/>
        </w:rPr>
        <w:t xml:space="preserve">, с. 210]. Его можно отождествить с известным по русским </w:t>
      </w:r>
      <w:r w:rsidRPr="00BB52B1">
        <w:rPr>
          <w:rFonts w:ascii="Times New Roman" w:hAnsi="Times New Roman" w:cs="Times New Roman"/>
          <w:sz w:val="24"/>
          <w:szCs w:val="24"/>
        </w:rPr>
        <w:lastRenderedPageBreak/>
        <w:t xml:space="preserve">летописям киевским князем Изяславом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, который также занимал престол </w:t>
      </w:r>
      <w:r w:rsidRPr="00BB52B1">
        <w:rPr>
          <w:rFonts w:ascii="Times New Roman" w:hAnsi="Times New Roman" w:cs="Times New Roman"/>
          <w:i/>
          <w:sz w:val="24"/>
          <w:szCs w:val="24"/>
        </w:rPr>
        <w:t>24 года</w:t>
      </w:r>
      <w:r w:rsidRPr="00BB52B1">
        <w:rPr>
          <w:rFonts w:ascii="Times New Roman" w:hAnsi="Times New Roman" w:cs="Times New Roman"/>
          <w:sz w:val="24"/>
          <w:szCs w:val="24"/>
        </w:rPr>
        <w:t xml:space="preserve"> (1054–1078). Изяслав дважды изгонялся из Киева. Первый раз он бежал в 1068 г. от восставших г</w:t>
      </w:r>
      <w:r w:rsidRPr="00BB52B1">
        <w:rPr>
          <w:rFonts w:ascii="Times New Roman" w:hAnsi="Times New Roman" w:cs="Times New Roman"/>
          <w:sz w:val="24"/>
          <w:szCs w:val="24"/>
        </w:rPr>
        <w:t>о</w:t>
      </w:r>
      <w:r w:rsidRPr="00BB52B1">
        <w:rPr>
          <w:rFonts w:ascii="Times New Roman" w:hAnsi="Times New Roman" w:cs="Times New Roman"/>
          <w:sz w:val="24"/>
          <w:szCs w:val="24"/>
        </w:rPr>
        <w:t>рожан и сумел вновь занять его в 1069 г. Второй раз он бежал из столицы в 1073 г., когда против него поднялись его младшие братья, Святослав и Всеволод; вновь занял киевский престол в 1076 г.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2B1">
        <w:rPr>
          <w:rFonts w:ascii="Times New Roman" w:hAnsi="Times New Roman" w:cs="Times New Roman"/>
          <w:sz w:val="24"/>
          <w:szCs w:val="24"/>
        </w:rPr>
        <w:t xml:space="preserve">Согласно Великопольской хронике Казимиру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наследовал его сын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Болеслав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52B1">
        <w:rPr>
          <w:rFonts w:ascii="Times New Roman" w:hAnsi="Times New Roman" w:cs="Times New Roman"/>
          <w:sz w:val="24"/>
          <w:szCs w:val="24"/>
        </w:rPr>
        <w:t xml:space="preserve"> Смелый (Щедрый), который занимал престол 21 год (1058–1079) [</w:t>
      </w:r>
      <w:r w:rsidR="00BD742C" w:rsidRPr="00BD742C">
        <w:rPr>
          <w:rFonts w:ascii="Times New Roman" w:hAnsi="Times New Roman" w:cs="Times New Roman"/>
          <w:sz w:val="24"/>
          <w:szCs w:val="24"/>
        </w:rPr>
        <w:t>3</w:t>
      </w:r>
      <w:r w:rsidRPr="00BB52B1">
        <w:rPr>
          <w:rFonts w:ascii="Times New Roman" w:hAnsi="Times New Roman" w:cs="Times New Roman"/>
          <w:sz w:val="24"/>
          <w:szCs w:val="24"/>
        </w:rPr>
        <w:t xml:space="preserve">, с. 71, 75]. По сообщению Галла Анонима,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Болеслав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был изгнан из Польши и ушел в Венгрию [</w:t>
      </w:r>
      <w:r w:rsidR="00BD742C" w:rsidRPr="00944756">
        <w:rPr>
          <w:rFonts w:ascii="Times New Roman" w:hAnsi="Times New Roman" w:cs="Times New Roman"/>
          <w:sz w:val="24"/>
          <w:szCs w:val="24"/>
        </w:rPr>
        <w:t>1</w:t>
      </w:r>
      <w:r w:rsidRPr="00BB52B1">
        <w:rPr>
          <w:rFonts w:ascii="Times New Roman" w:hAnsi="Times New Roman" w:cs="Times New Roman"/>
          <w:sz w:val="24"/>
          <w:szCs w:val="24"/>
        </w:rPr>
        <w:t>, с. 57]. В русской летопи</w:t>
      </w:r>
      <w:r w:rsidRPr="00BB52B1">
        <w:rPr>
          <w:rFonts w:ascii="Times New Roman" w:hAnsi="Times New Roman" w:cs="Times New Roman"/>
          <w:sz w:val="24"/>
          <w:szCs w:val="24"/>
        </w:rPr>
        <w:t>с</w:t>
      </w:r>
      <w:r w:rsidRPr="00BB52B1">
        <w:rPr>
          <w:rFonts w:ascii="Times New Roman" w:hAnsi="Times New Roman" w:cs="Times New Roman"/>
          <w:sz w:val="24"/>
          <w:szCs w:val="24"/>
        </w:rPr>
        <w:t xml:space="preserve">ной истории его можно отождествить с князем Всеволодом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, который занимал киевский престол 15 лет (1078–1093). 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Болеславу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наследовал его брат Владислав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Благочестивый, который, не приняв титул короля, ограничившись титулом князя, правил 23 года (1079–1102) [</w:t>
      </w:r>
      <w:r w:rsidR="00BD742C" w:rsidRPr="00BD742C">
        <w:rPr>
          <w:rFonts w:ascii="Times New Roman" w:hAnsi="Times New Roman" w:cs="Times New Roman"/>
          <w:sz w:val="24"/>
          <w:szCs w:val="24"/>
        </w:rPr>
        <w:t>3</w:t>
      </w:r>
      <w:r w:rsidRPr="00BB52B1">
        <w:rPr>
          <w:rFonts w:ascii="Times New Roman" w:hAnsi="Times New Roman" w:cs="Times New Roman"/>
          <w:sz w:val="24"/>
          <w:szCs w:val="24"/>
        </w:rPr>
        <w:t xml:space="preserve">, с. 75, 79; </w:t>
      </w:r>
      <w:r w:rsidR="00BD742C" w:rsidRPr="00BD742C">
        <w:rPr>
          <w:rFonts w:ascii="Times New Roman" w:hAnsi="Times New Roman" w:cs="Times New Roman"/>
          <w:sz w:val="24"/>
          <w:szCs w:val="24"/>
        </w:rPr>
        <w:t>12</w:t>
      </w:r>
      <w:r w:rsidRPr="00BB52B1">
        <w:rPr>
          <w:rFonts w:ascii="Times New Roman" w:hAnsi="Times New Roman" w:cs="Times New Roman"/>
          <w:sz w:val="24"/>
          <w:szCs w:val="24"/>
        </w:rPr>
        <w:t xml:space="preserve">, с. 12]. Его можно отождествить с преемником Всеволода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(=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Болеслава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52B1">
        <w:rPr>
          <w:rFonts w:ascii="Times New Roman" w:hAnsi="Times New Roman" w:cs="Times New Roman"/>
          <w:sz w:val="24"/>
          <w:szCs w:val="24"/>
        </w:rPr>
        <w:t xml:space="preserve">), князем Святополком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52B1">
        <w:rPr>
          <w:rFonts w:ascii="Times New Roman" w:hAnsi="Times New Roman" w:cs="Times New Roman"/>
          <w:sz w:val="24"/>
          <w:szCs w:val="24"/>
        </w:rPr>
        <w:t>, к</w:t>
      </w:r>
      <w:r w:rsidRPr="00BB52B1">
        <w:rPr>
          <w:rFonts w:ascii="Times New Roman" w:hAnsi="Times New Roman" w:cs="Times New Roman"/>
          <w:sz w:val="24"/>
          <w:szCs w:val="24"/>
        </w:rPr>
        <w:t>о</w:t>
      </w:r>
      <w:r w:rsidRPr="00BB52B1">
        <w:rPr>
          <w:rFonts w:ascii="Times New Roman" w:hAnsi="Times New Roman" w:cs="Times New Roman"/>
          <w:sz w:val="24"/>
          <w:szCs w:val="24"/>
        </w:rPr>
        <w:t>торый занимал киевский престол 20 лет (1093–1113).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2B1">
        <w:rPr>
          <w:rFonts w:ascii="Times New Roman" w:hAnsi="Times New Roman" w:cs="Times New Roman"/>
          <w:sz w:val="24"/>
          <w:szCs w:val="24"/>
        </w:rPr>
        <w:t xml:space="preserve">В Великопольской хронике сказано, что после Владислава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престол занял его сын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Б</w:t>
      </w:r>
      <w:r w:rsidRPr="00BB52B1">
        <w:rPr>
          <w:rFonts w:ascii="Times New Roman" w:hAnsi="Times New Roman" w:cs="Times New Roman"/>
          <w:sz w:val="24"/>
          <w:szCs w:val="24"/>
        </w:rPr>
        <w:t>о</w:t>
      </w:r>
      <w:r w:rsidRPr="00BB52B1">
        <w:rPr>
          <w:rFonts w:ascii="Times New Roman" w:hAnsi="Times New Roman" w:cs="Times New Roman"/>
          <w:sz w:val="24"/>
          <w:szCs w:val="24"/>
        </w:rPr>
        <w:t>леслав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Кривоустый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>, который правил 36 лет (1102–1138) [</w:t>
      </w:r>
      <w:r w:rsidR="00BD742C" w:rsidRPr="00BD742C">
        <w:rPr>
          <w:rFonts w:ascii="Times New Roman" w:hAnsi="Times New Roman" w:cs="Times New Roman"/>
          <w:sz w:val="24"/>
          <w:szCs w:val="24"/>
        </w:rPr>
        <w:t>3</w:t>
      </w:r>
      <w:r w:rsidRPr="00BB52B1">
        <w:rPr>
          <w:rFonts w:ascii="Times New Roman" w:hAnsi="Times New Roman" w:cs="Times New Roman"/>
          <w:sz w:val="24"/>
          <w:szCs w:val="24"/>
        </w:rPr>
        <w:t>, с. 79, 106]. Как считается, при нем возобладали тенденции к объединению польских земель. За несколько лет он сумел по</w:t>
      </w:r>
      <w:r w:rsidRPr="00BB52B1">
        <w:rPr>
          <w:rFonts w:ascii="Times New Roman" w:hAnsi="Times New Roman" w:cs="Times New Roman"/>
          <w:sz w:val="24"/>
          <w:szCs w:val="24"/>
        </w:rPr>
        <w:t>д</w:t>
      </w:r>
      <w:r w:rsidRPr="00BB52B1">
        <w:rPr>
          <w:rFonts w:ascii="Times New Roman" w:hAnsi="Times New Roman" w:cs="Times New Roman"/>
          <w:sz w:val="24"/>
          <w:szCs w:val="24"/>
        </w:rPr>
        <w:t>чинить ранее отпавшие территории [</w:t>
      </w:r>
      <w:r w:rsidR="00BD742C" w:rsidRPr="00BD742C">
        <w:rPr>
          <w:rFonts w:ascii="Times New Roman" w:hAnsi="Times New Roman" w:cs="Times New Roman"/>
          <w:sz w:val="24"/>
          <w:szCs w:val="24"/>
        </w:rPr>
        <w:t>12</w:t>
      </w:r>
      <w:r w:rsidRPr="00BB52B1">
        <w:rPr>
          <w:rFonts w:ascii="Times New Roman" w:hAnsi="Times New Roman" w:cs="Times New Roman"/>
          <w:sz w:val="24"/>
          <w:szCs w:val="24"/>
        </w:rPr>
        <w:t xml:space="preserve">, с. 12]. Это обстоятельство позволяет отнести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Бол</w:t>
      </w:r>
      <w:r w:rsidRPr="00BB52B1">
        <w:rPr>
          <w:rFonts w:ascii="Times New Roman" w:hAnsi="Times New Roman" w:cs="Times New Roman"/>
          <w:sz w:val="24"/>
          <w:szCs w:val="24"/>
        </w:rPr>
        <w:t>е</w:t>
      </w:r>
      <w:r w:rsidRPr="00BB52B1">
        <w:rPr>
          <w:rFonts w:ascii="Times New Roman" w:hAnsi="Times New Roman" w:cs="Times New Roman"/>
          <w:sz w:val="24"/>
          <w:szCs w:val="24"/>
        </w:rPr>
        <w:t>слава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к числу </w:t>
      </w:r>
      <w:r w:rsidRPr="00BB52B1">
        <w:rPr>
          <w:rFonts w:ascii="Times New Roman" w:hAnsi="Times New Roman" w:cs="Times New Roman"/>
          <w:i/>
          <w:sz w:val="24"/>
          <w:szCs w:val="24"/>
        </w:rPr>
        <w:t>крупных правителей</w:t>
      </w:r>
      <w:r w:rsidRPr="00BB52B1">
        <w:rPr>
          <w:rFonts w:ascii="Times New Roman" w:hAnsi="Times New Roman" w:cs="Times New Roman"/>
          <w:sz w:val="24"/>
          <w:szCs w:val="24"/>
        </w:rPr>
        <w:t xml:space="preserve"> Польши.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2B1">
        <w:rPr>
          <w:rFonts w:ascii="Times New Roman" w:hAnsi="Times New Roman" w:cs="Times New Roman"/>
          <w:sz w:val="24"/>
          <w:szCs w:val="24"/>
        </w:rPr>
        <w:t xml:space="preserve">В истории Киевской Руси его можно отождествить с двумя князьями — Владимиром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Мономахом и Мстиславом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Великим, которые последовательно занимали киевский престол 19 лет (1113–1132). Эти князья известны как </w:t>
      </w:r>
      <w:r w:rsidRPr="00BB52B1">
        <w:rPr>
          <w:rFonts w:ascii="Times New Roman" w:hAnsi="Times New Roman" w:cs="Times New Roman"/>
          <w:i/>
          <w:sz w:val="24"/>
          <w:szCs w:val="24"/>
        </w:rPr>
        <w:t xml:space="preserve">крупные правители </w:t>
      </w:r>
      <w:r w:rsidRPr="00BB52B1">
        <w:rPr>
          <w:rFonts w:ascii="Times New Roman" w:hAnsi="Times New Roman" w:cs="Times New Roman"/>
          <w:sz w:val="24"/>
          <w:szCs w:val="24"/>
        </w:rPr>
        <w:t>Руси, которые сумели по</w:t>
      </w:r>
      <w:r w:rsidRPr="00BB52B1">
        <w:rPr>
          <w:rFonts w:ascii="Times New Roman" w:hAnsi="Times New Roman" w:cs="Times New Roman"/>
          <w:sz w:val="24"/>
          <w:szCs w:val="24"/>
        </w:rPr>
        <w:t>д</w:t>
      </w:r>
      <w:r w:rsidRPr="00BB52B1">
        <w:rPr>
          <w:rFonts w:ascii="Times New Roman" w:hAnsi="Times New Roman" w:cs="Times New Roman"/>
          <w:sz w:val="24"/>
          <w:szCs w:val="24"/>
        </w:rPr>
        <w:t xml:space="preserve">держать авторитет Киева и задержать начавшийся еще во второй половине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в. процесс ра</w:t>
      </w:r>
      <w:r w:rsidRPr="00BB52B1">
        <w:rPr>
          <w:rFonts w:ascii="Times New Roman" w:hAnsi="Times New Roman" w:cs="Times New Roman"/>
          <w:sz w:val="24"/>
          <w:szCs w:val="24"/>
        </w:rPr>
        <w:t>з</w:t>
      </w:r>
      <w:r w:rsidRPr="00BB52B1">
        <w:rPr>
          <w:rFonts w:ascii="Times New Roman" w:hAnsi="Times New Roman" w:cs="Times New Roman"/>
          <w:sz w:val="24"/>
          <w:szCs w:val="24"/>
        </w:rPr>
        <w:t>дробления Древнерусского государства [</w:t>
      </w:r>
      <w:r w:rsidR="00BD742C" w:rsidRPr="00BD742C">
        <w:rPr>
          <w:rFonts w:ascii="Times New Roman" w:hAnsi="Times New Roman" w:cs="Times New Roman"/>
          <w:sz w:val="24"/>
          <w:szCs w:val="24"/>
        </w:rPr>
        <w:t>14</w:t>
      </w:r>
      <w:r w:rsidRPr="00BB52B1">
        <w:rPr>
          <w:rFonts w:ascii="Times New Roman" w:hAnsi="Times New Roman" w:cs="Times New Roman"/>
          <w:sz w:val="24"/>
          <w:szCs w:val="24"/>
        </w:rPr>
        <w:t>, с. 505, 508].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2B1">
        <w:rPr>
          <w:rFonts w:ascii="Times New Roman" w:hAnsi="Times New Roman" w:cs="Times New Roman"/>
          <w:sz w:val="24"/>
          <w:szCs w:val="24"/>
        </w:rPr>
        <w:t>Здесь же отметим еще одну примечательную историческую параллель. Согласно хр</w:t>
      </w:r>
      <w:r w:rsidRPr="00BB52B1">
        <w:rPr>
          <w:rFonts w:ascii="Times New Roman" w:hAnsi="Times New Roman" w:cs="Times New Roman"/>
          <w:sz w:val="24"/>
          <w:szCs w:val="24"/>
        </w:rPr>
        <w:t>о</w:t>
      </w:r>
      <w:r w:rsidRPr="00BB52B1">
        <w:rPr>
          <w:rFonts w:ascii="Times New Roman" w:hAnsi="Times New Roman" w:cs="Times New Roman"/>
          <w:sz w:val="24"/>
          <w:szCs w:val="24"/>
        </w:rPr>
        <w:t xml:space="preserve">нике Галла Анонима, у Владислава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был внебрачный сын, Збигнев, который после смерти отца бунтовал против своего сводного брата,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Болеслава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Кривоустого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. Из-за этого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Бол</w:t>
      </w:r>
      <w:r w:rsidRPr="00BB52B1">
        <w:rPr>
          <w:rFonts w:ascii="Times New Roman" w:hAnsi="Times New Roman" w:cs="Times New Roman"/>
          <w:sz w:val="24"/>
          <w:szCs w:val="24"/>
        </w:rPr>
        <w:t>е</w:t>
      </w:r>
      <w:r w:rsidRPr="00BB52B1">
        <w:rPr>
          <w:rFonts w:ascii="Times New Roman" w:hAnsi="Times New Roman" w:cs="Times New Roman"/>
          <w:sz w:val="24"/>
          <w:szCs w:val="24"/>
        </w:rPr>
        <w:t>слав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приговорил Збигнева к вечному изгнанию [</w:t>
      </w:r>
      <w:r w:rsidR="00BD742C" w:rsidRPr="00BD742C">
        <w:rPr>
          <w:rFonts w:ascii="Times New Roman" w:hAnsi="Times New Roman" w:cs="Times New Roman"/>
          <w:sz w:val="24"/>
          <w:szCs w:val="24"/>
        </w:rPr>
        <w:t>1</w:t>
      </w:r>
      <w:r w:rsidRPr="00BB52B1">
        <w:rPr>
          <w:rFonts w:ascii="Times New Roman" w:hAnsi="Times New Roman" w:cs="Times New Roman"/>
          <w:sz w:val="24"/>
          <w:szCs w:val="24"/>
        </w:rPr>
        <w:t>, с. 80–85]. По сообщению чешского хрон</w:t>
      </w:r>
      <w:r w:rsidRPr="00BB52B1">
        <w:rPr>
          <w:rFonts w:ascii="Times New Roman" w:hAnsi="Times New Roman" w:cs="Times New Roman"/>
          <w:sz w:val="24"/>
          <w:szCs w:val="24"/>
        </w:rPr>
        <w:t>и</w:t>
      </w:r>
      <w:r w:rsidRPr="00BB52B1">
        <w:rPr>
          <w:rFonts w:ascii="Times New Roman" w:hAnsi="Times New Roman" w:cs="Times New Roman"/>
          <w:sz w:val="24"/>
          <w:szCs w:val="24"/>
        </w:rPr>
        <w:t xml:space="preserve">ста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Козьмы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Пражского,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Болеслав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пригласил к себе Збигнева и </w:t>
      </w:r>
      <w:r w:rsidRPr="00BB52B1">
        <w:rPr>
          <w:rFonts w:ascii="Times New Roman" w:hAnsi="Times New Roman" w:cs="Times New Roman"/>
          <w:i/>
          <w:sz w:val="24"/>
          <w:szCs w:val="24"/>
        </w:rPr>
        <w:t>ослепил</w:t>
      </w:r>
      <w:r w:rsidRPr="00BB52B1">
        <w:rPr>
          <w:rFonts w:ascii="Times New Roman" w:hAnsi="Times New Roman" w:cs="Times New Roman"/>
          <w:sz w:val="24"/>
          <w:szCs w:val="24"/>
        </w:rPr>
        <w:t xml:space="preserve"> его [</w:t>
      </w:r>
      <w:r w:rsidR="00BD742C" w:rsidRPr="00BD742C">
        <w:rPr>
          <w:rFonts w:ascii="Times New Roman" w:hAnsi="Times New Roman" w:cs="Times New Roman"/>
          <w:sz w:val="24"/>
          <w:szCs w:val="24"/>
        </w:rPr>
        <w:t>15</w:t>
      </w:r>
      <w:r w:rsidRPr="00BB52B1">
        <w:rPr>
          <w:rFonts w:ascii="Times New Roman" w:hAnsi="Times New Roman" w:cs="Times New Roman"/>
          <w:sz w:val="24"/>
          <w:szCs w:val="24"/>
        </w:rPr>
        <w:t>, с. 211]. Эти свидетельства польской и чешской хроник можно отождествить с известиями русских лет</w:t>
      </w:r>
      <w:r w:rsidRPr="00BB52B1">
        <w:rPr>
          <w:rFonts w:ascii="Times New Roman" w:hAnsi="Times New Roman" w:cs="Times New Roman"/>
          <w:sz w:val="24"/>
          <w:szCs w:val="24"/>
        </w:rPr>
        <w:t>о</w:t>
      </w:r>
      <w:r w:rsidRPr="00BB52B1">
        <w:rPr>
          <w:rFonts w:ascii="Times New Roman" w:hAnsi="Times New Roman" w:cs="Times New Roman"/>
          <w:sz w:val="24"/>
          <w:szCs w:val="24"/>
        </w:rPr>
        <w:t xml:space="preserve">писей. Согласно им, в то же самое время киевский князь Святополк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пригласил к себе в гости своего родственника,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теребовльского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князя Василька, и </w:t>
      </w:r>
      <w:r w:rsidRPr="00BB52B1">
        <w:rPr>
          <w:rFonts w:ascii="Times New Roman" w:hAnsi="Times New Roman" w:cs="Times New Roman"/>
          <w:i/>
          <w:sz w:val="24"/>
          <w:szCs w:val="24"/>
        </w:rPr>
        <w:t>ослепил</w:t>
      </w:r>
      <w:r w:rsidRPr="00BB52B1">
        <w:rPr>
          <w:rFonts w:ascii="Times New Roman" w:hAnsi="Times New Roman" w:cs="Times New Roman"/>
          <w:sz w:val="24"/>
          <w:szCs w:val="24"/>
        </w:rPr>
        <w:t xml:space="preserve"> его [</w:t>
      </w:r>
      <w:r w:rsidR="00BD742C" w:rsidRPr="00BD742C">
        <w:rPr>
          <w:rFonts w:ascii="Times New Roman" w:hAnsi="Times New Roman" w:cs="Times New Roman"/>
          <w:sz w:val="24"/>
          <w:szCs w:val="24"/>
        </w:rPr>
        <w:t>14</w:t>
      </w:r>
      <w:r w:rsidRPr="00BB52B1">
        <w:rPr>
          <w:rFonts w:ascii="Times New Roman" w:hAnsi="Times New Roman" w:cs="Times New Roman"/>
          <w:sz w:val="24"/>
          <w:szCs w:val="24"/>
        </w:rPr>
        <w:t>, с. 500].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Болеслав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Кривоустого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умер в 1138 г. и по его завещанию земли Польши были разд</w:t>
      </w:r>
      <w:r w:rsidRPr="00BB52B1">
        <w:rPr>
          <w:rFonts w:ascii="Times New Roman" w:hAnsi="Times New Roman" w:cs="Times New Roman"/>
          <w:sz w:val="24"/>
          <w:szCs w:val="24"/>
        </w:rPr>
        <w:t>е</w:t>
      </w:r>
      <w:r w:rsidRPr="00BB52B1">
        <w:rPr>
          <w:rFonts w:ascii="Times New Roman" w:hAnsi="Times New Roman" w:cs="Times New Roman"/>
          <w:sz w:val="24"/>
          <w:szCs w:val="24"/>
        </w:rPr>
        <w:t xml:space="preserve">лены между его сыновьями. Его первенец, Владислав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52B1">
        <w:rPr>
          <w:rFonts w:ascii="Times New Roman" w:hAnsi="Times New Roman" w:cs="Times New Roman"/>
          <w:sz w:val="24"/>
          <w:szCs w:val="24"/>
        </w:rPr>
        <w:t xml:space="preserve">, как старший в роду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Пястов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>, стал в</w:t>
      </w:r>
      <w:r w:rsidRPr="00BB52B1">
        <w:rPr>
          <w:rFonts w:ascii="Times New Roman" w:hAnsi="Times New Roman" w:cs="Times New Roman"/>
          <w:sz w:val="24"/>
          <w:szCs w:val="24"/>
        </w:rPr>
        <w:t>е</w:t>
      </w:r>
      <w:r w:rsidRPr="00BB52B1">
        <w:rPr>
          <w:rFonts w:ascii="Times New Roman" w:hAnsi="Times New Roman" w:cs="Times New Roman"/>
          <w:sz w:val="24"/>
          <w:szCs w:val="24"/>
        </w:rPr>
        <w:t xml:space="preserve">ликим князе и носителем верховной власти. Кроме своего личного удела он также получал великокняжеский, на землях которого находилась столица Польши </w:t>
      </w:r>
      <w:r w:rsidRPr="00BB5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</w:t>
      </w:r>
      <w:r w:rsidRPr="00BB52B1">
        <w:rPr>
          <w:rFonts w:ascii="Times New Roman" w:hAnsi="Times New Roman" w:cs="Times New Roman"/>
          <w:sz w:val="24"/>
          <w:szCs w:val="24"/>
        </w:rPr>
        <w:t>Краков [</w:t>
      </w:r>
      <w:r w:rsidR="00BD742C" w:rsidRPr="00BD742C">
        <w:rPr>
          <w:rFonts w:ascii="Times New Roman" w:hAnsi="Times New Roman" w:cs="Times New Roman"/>
          <w:sz w:val="24"/>
          <w:szCs w:val="24"/>
        </w:rPr>
        <w:t>12</w:t>
      </w:r>
      <w:r w:rsidRPr="00BB52B1">
        <w:rPr>
          <w:rFonts w:ascii="Times New Roman" w:hAnsi="Times New Roman" w:cs="Times New Roman"/>
          <w:sz w:val="24"/>
          <w:szCs w:val="24"/>
        </w:rPr>
        <w:t xml:space="preserve">, с. 12]. Младшим сыновьям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Болеслав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выделил уделы, которые в будущем должны были наслед</w:t>
      </w:r>
      <w:r w:rsidRPr="00BB52B1">
        <w:rPr>
          <w:rFonts w:ascii="Times New Roman" w:hAnsi="Times New Roman" w:cs="Times New Roman"/>
          <w:sz w:val="24"/>
          <w:szCs w:val="24"/>
        </w:rPr>
        <w:t>о</w:t>
      </w:r>
      <w:r w:rsidRPr="00BB52B1">
        <w:rPr>
          <w:rFonts w:ascii="Times New Roman" w:hAnsi="Times New Roman" w:cs="Times New Roman"/>
          <w:sz w:val="24"/>
          <w:szCs w:val="24"/>
        </w:rPr>
        <w:t>вать их потомки [</w:t>
      </w:r>
      <w:r w:rsidR="00BD742C" w:rsidRPr="00BD742C">
        <w:rPr>
          <w:rFonts w:ascii="Times New Roman" w:hAnsi="Times New Roman" w:cs="Times New Roman"/>
          <w:sz w:val="24"/>
          <w:szCs w:val="24"/>
        </w:rPr>
        <w:t>3</w:t>
      </w:r>
      <w:r w:rsidRPr="00BB52B1">
        <w:rPr>
          <w:rFonts w:ascii="Times New Roman" w:hAnsi="Times New Roman" w:cs="Times New Roman"/>
          <w:sz w:val="24"/>
          <w:szCs w:val="24"/>
        </w:rPr>
        <w:t xml:space="preserve">, с. 19]. Таким образом, после смерти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Болеслав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Польское государство вошло в </w:t>
      </w:r>
      <w:r w:rsidRPr="00BB52B1">
        <w:rPr>
          <w:rFonts w:ascii="Times New Roman" w:hAnsi="Times New Roman" w:cs="Times New Roman"/>
          <w:i/>
          <w:sz w:val="24"/>
          <w:szCs w:val="24"/>
        </w:rPr>
        <w:t>период феодальной раздробленности</w:t>
      </w:r>
      <w:r w:rsidRPr="00BB52B1">
        <w:rPr>
          <w:rFonts w:ascii="Times New Roman" w:hAnsi="Times New Roman" w:cs="Times New Roman"/>
          <w:sz w:val="24"/>
          <w:szCs w:val="24"/>
        </w:rPr>
        <w:t xml:space="preserve">. Владислав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занимал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краковский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престол 8 лет (1138–1146), а затем был разбит своими младшими братьями и бежал в Венгрию. Краков занял его брат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Болеслав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B52B1">
        <w:rPr>
          <w:rFonts w:ascii="Times New Roman" w:hAnsi="Times New Roman" w:cs="Times New Roman"/>
          <w:sz w:val="24"/>
          <w:szCs w:val="24"/>
        </w:rPr>
        <w:t xml:space="preserve"> Кудрявый (1146–1173) [</w:t>
      </w:r>
      <w:r w:rsidR="00BD742C" w:rsidRPr="00944756">
        <w:rPr>
          <w:rFonts w:ascii="Times New Roman" w:hAnsi="Times New Roman" w:cs="Times New Roman"/>
          <w:sz w:val="24"/>
          <w:szCs w:val="24"/>
        </w:rPr>
        <w:t>3</w:t>
      </w:r>
      <w:r w:rsidRPr="00BB52B1">
        <w:rPr>
          <w:rFonts w:ascii="Times New Roman" w:hAnsi="Times New Roman" w:cs="Times New Roman"/>
          <w:sz w:val="24"/>
          <w:szCs w:val="24"/>
        </w:rPr>
        <w:t>, с. 217].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2B1">
        <w:rPr>
          <w:rFonts w:ascii="Times New Roman" w:hAnsi="Times New Roman" w:cs="Times New Roman"/>
          <w:sz w:val="24"/>
          <w:szCs w:val="24"/>
        </w:rPr>
        <w:t xml:space="preserve">В истории Киевской Руси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краковского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князя Владислава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можно отождествить с кн</w:t>
      </w:r>
      <w:r w:rsidRPr="00BB52B1">
        <w:rPr>
          <w:rFonts w:ascii="Times New Roman" w:hAnsi="Times New Roman" w:cs="Times New Roman"/>
          <w:sz w:val="24"/>
          <w:szCs w:val="24"/>
        </w:rPr>
        <w:t>я</w:t>
      </w:r>
      <w:r w:rsidRPr="00BB52B1">
        <w:rPr>
          <w:rFonts w:ascii="Times New Roman" w:hAnsi="Times New Roman" w:cs="Times New Roman"/>
          <w:sz w:val="24"/>
          <w:szCs w:val="24"/>
        </w:rPr>
        <w:t xml:space="preserve">зем Ярополком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52B1">
        <w:rPr>
          <w:rFonts w:ascii="Times New Roman" w:hAnsi="Times New Roman" w:cs="Times New Roman"/>
          <w:sz w:val="24"/>
          <w:szCs w:val="24"/>
        </w:rPr>
        <w:t xml:space="preserve">, который после смерти своего брата Мстислава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занимал киевский престол 7 лет (1132–1139). Согласно русским летописям, во время его правления в Киевской Руси также началась </w:t>
      </w:r>
      <w:r w:rsidRPr="00BB52B1">
        <w:rPr>
          <w:rFonts w:ascii="Times New Roman" w:hAnsi="Times New Roman" w:cs="Times New Roman"/>
          <w:i/>
          <w:sz w:val="24"/>
          <w:szCs w:val="24"/>
        </w:rPr>
        <w:t>феодальная раздробленность</w:t>
      </w:r>
      <w:r w:rsidRPr="00BB52B1">
        <w:rPr>
          <w:rFonts w:ascii="Times New Roman" w:hAnsi="Times New Roman" w:cs="Times New Roman"/>
          <w:sz w:val="24"/>
          <w:szCs w:val="24"/>
        </w:rPr>
        <w:t>. Против Ярополка выступили его родственн</w:t>
      </w:r>
      <w:r w:rsidRPr="00BB52B1">
        <w:rPr>
          <w:rFonts w:ascii="Times New Roman" w:hAnsi="Times New Roman" w:cs="Times New Roman"/>
          <w:sz w:val="24"/>
          <w:szCs w:val="24"/>
        </w:rPr>
        <w:t>и</w:t>
      </w:r>
      <w:r w:rsidRPr="00BB52B1">
        <w:rPr>
          <w:rFonts w:ascii="Times New Roman" w:hAnsi="Times New Roman" w:cs="Times New Roman"/>
          <w:sz w:val="24"/>
          <w:szCs w:val="24"/>
        </w:rPr>
        <w:t xml:space="preserve">ки: черниговские князья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Ольговичи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и присоединившиеся к ним сыновья покойного Мстисл</w:t>
      </w:r>
      <w:r w:rsidRPr="00BB52B1">
        <w:rPr>
          <w:rFonts w:ascii="Times New Roman" w:hAnsi="Times New Roman" w:cs="Times New Roman"/>
          <w:sz w:val="24"/>
          <w:szCs w:val="24"/>
        </w:rPr>
        <w:t>а</w:t>
      </w:r>
      <w:r w:rsidRPr="00BB52B1">
        <w:rPr>
          <w:rFonts w:ascii="Times New Roman" w:hAnsi="Times New Roman" w:cs="Times New Roman"/>
          <w:sz w:val="24"/>
          <w:szCs w:val="24"/>
        </w:rPr>
        <w:t xml:space="preserve">ва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52B1">
        <w:rPr>
          <w:rFonts w:ascii="Times New Roman" w:hAnsi="Times New Roman" w:cs="Times New Roman"/>
          <w:sz w:val="24"/>
          <w:szCs w:val="24"/>
        </w:rPr>
        <w:t xml:space="preserve"> — Изяслав и Святополк. Итогом этой борьбы стал распад Киевской Руси на фактически независимые государства: Черниговское, Галицкое, Полоцкое и Ростово-Суздальское (поз</w:t>
      </w:r>
      <w:r w:rsidRPr="00BB52B1">
        <w:rPr>
          <w:rFonts w:ascii="Times New Roman" w:hAnsi="Times New Roman" w:cs="Times New Roman"/>
          <w:sz w:val="24"/>
          <w:szCs w:val="24"/>
        </w:rPr>
        <w:t>д</w:t>
      </w:r>
      <w:r w:rsidRPr="00BB52B1">
        <w:rPr>
          <w:rFonts w:ascii="Times New Roman" w:hAnsi="Times New Roman" w:cs="Times New Roman"/>
          <w:sz w:val="24"/>
          <w:szCs w:val="24"/>
        </w:rPr>
        <w:t xml:space="preserve">нее Владимиро-Суздальское) княжества. После  смерти Ярополка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Киев занял его брат В</w:t>
      </w:r>
      <w:r w:rsidRPr="00BB52B1">
        <w:rPr>
          <w:rFonts w:ascii="Times New Roman" w:hAnsi="Times New Roman" w:cs="Times New Roman"/>
          <w:sz w:val="24"/>
          <w:szCs w:val="24"/>
        </w:rPr>
        <w:t>я</w:t>
      </w:r>
      <w:r w:rsidRPr="00BB52B1">
        <w:rPr>
          <w:rFonts w:ascii="Times New Roman" w:hAnsi="Times New Roman" w:cs="Times New Roman"/>
          <w:sz w:val="24"/>
          <w:szCs w:val="24"/>
        </w:rPr>
        <w:t xml:space="preserve">чеслав, но в том же 1139 г. он был вынужден уступить Киев черниговскому князю Всеволоду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Ольговичу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, а сам ушел в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Туровскую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волость [</w:t>
      </w:r>
      <w:r w:rsidR="00BD742C" w:rsidRPr="00BD742C">
        <w:rPr>
          <w:rFonts w:ascii="Times New Roman" w:hAnsi="Times New Roman" w:cs="Times New Roman"/>
          <w:sz w:val="24"/>
          <w:szCs w:val="24"/>
        </w:rPr>
        <w:t>14</w:t>
      </w:r>
      <w:r w:rsidRPr="00BB52B1">
        <w:rPr>
          <w:rFonts w:ascii="Times New Roman" w:hAnsi="Times New Roman" w:cs="Times New Roman"/>
          <w:sz w:val="24"/>
          <w:szCs w:val="24"/>
        </w:rPr>
        <w:t>, с. 509].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2B1">
        <w:rPr>
          <w:rFonts w:ascii="Times New Roman" w:hAnsi="Times New Roman" w:cs="Times New Roman"/>
          <w:sz w:val="24"/>
          <w:szCs w:val="24"/>
        </w:rPr>
        <w:lastRenderedPageBreak/>
        <w:t xml:space="preserve">Примечательно, что советский историк В.Т.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Пашуто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(1918–1983) также отмечал одн</w:t>
      </w:r>
      <w:r w:rsidRPr="00BB52B1">
        <w:rPr>
          <w:rFonts w:ascii="Times New Roman" w:hAnsi="Times New Roman" w:cs="Times New Roman"/>
          <w:sz w:val="24"/>
          <w:szCs w:val="24"/>
        </w:rPr>
        <w:t>о</w:t>
      </w:r>
      <w:r w:rsidRPr="00BB52B1">
        <w:rPr>
          <w:rFonts w:ascii="Times New Roman" w:hAnsi="Times New Roman" w:cs="Times New Roman"/>
          <w:sz w:val="24"/>
          <w:szCs w:val="24"/>
        </w:rPr>
        <w:t>временность возникновения полицентрических политических строев в историях Польши и Древней Руси [</w:t>
      </w:r>
      <w:r w:rsidR="00BD742C" w:rsidRPr="00BD742C">
        <w:rPr>
          <w:rFonts w:ascii="Times New Roman" w:hAnsi="Times New Roman" w:cs="Times New Roman"/>
          <w:sz w:val="24"/>
          <w:szCs w:val="24"/>
        </w:rPr>
        <w:t>16</w:t>
      </w:r>
      <w:r w:rsidRPr="00BB52B1">
        <w:rPr>
          <w:rFonts w:ascii="Times New Roman" w:hAnsi="Times New Roman" w:cs="Times New Roman"/>
          <w:sz w:val="24"/>
          <w:szCs w:val="24"/>
        </w:rPr>
        <w:t>, с. 12]. Гипотеза автора о связи между собою их историй позволяет гов</w:t>
      </w:r>
      <w:r w:rsidRPr="00BB52B1">
        <w:rPr>
          <w:rFonts w:ascii="Times New Roman" w:hAnsi="Times New Roman" w:cs="Times New Roman"/>
          <w:sz w:val="24"/>
          <w:szCs w:val="24"/>
        </w:rPr>
        <w:t>о</w:t>
      </w:r>
      <w:r w:rsidRPr="00BB52B1">
        <w:rPr>
          <w:rFonts w:ascii="Times New Roman" w:hAnsi="Times New Roman" w:cs="Times New Roman"/>
          <w:sz w:val="24"/>
          <w:szCs w:val="24"/>
        </w:rPr>
        <w:t>рить, что данная одновременность не случайна. Она связана с тем, что польская и древнеру</w:t>
      </w:r>
      <w:r w:rsidRPr="00BB52B1">
        <w:rPr>
          <w:rFonts w:ascii="Times New Roman" w:hAnsi="Times New Roman" w:cs="Times New Roman"/>
          <w:sz w:val="24"/>
          <w:szCs w:val="24"/>
        </w:rPr>
        <w:t>с</w:t>
      </w:r>
      <w:r w:rsidRPr="00BB52B1">
        <w:rPr>
          <w:rFonts w:ascii="Times New Roman" w:hAnsi="Times New Roman" w:cs="Times New Roman"/>
          <w:sz w:val="24"/>
          <w:szCs w:val="24"/>
        </w:rPr>
        <w:t xml:space="preserve">ская истории, известные по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нарративны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текстам, являются взаимосвязанными (восходят к общему источнику, либо одна списана с другой). 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2B1">
        <w:rPr>
          <w:rFonts w:ascii="Times New Roman" w:hAnsi="Times New Roman" w:cs="Times New Roman"/>
          <w:sz w:val="24"/>
          <w:szCs w:val="24"/>
        </w:rPr>
        <w:t>Историческая параллель политических историй Польши и Древней Руси прослеживае</w:t>
      </w:r>
      <w:r w:rsidRPr="00BB52B1">
        <w:rPr>
          <w:rFonts w:ascii="Times New Roman" w:hAnsi="Times New Roman" w:cs="Times New Roman"/>
          <w:sz w:val="24"/>
          <w:szCs w:val="24"/>
        </w:rPr>
        <w:t>т</w:t>
      </w:r>
      <w:r w:rsidRPr="00BB52B1">
        <w:rPr>
          <w:rFonts w:ascii="Times New Roman" w:hAnsi="Times New Roman" w:cs="Times New Roman"/>
          <w:sz w:val="24"/>
          <w:szCs w:val="24"/>
        </w:rPr>
        <w:t xml:space="preserve">ся и дальше, но уже не так ярко выражена и трудна для описания. Она связана с историями </w:t>
      </w:r>
      <w:proofErr w:type="spellStart"/>
      <w:r w:rsidRPr="00BB52B1">
        <w:rPr>
          <w:rFonts w:ascii="Times New Roman" w:hAnsi="Times New Roman" w:cs="Times New Roman"/>
          <w:sz w:val="24"/>
          <w:szCs w:val="24"/>
        </w:rPr>
        <w:t>Краковского</w:t>
      </w:r>
      <w:proofErr w:type="spellEnd"/>
      <w:r w:rsidRPr="00BB52B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BB52B1">
        <w:rPr>
          <w:rFonts w:ascii="Times New Roman" w:hAnsi="Times New Roman" w:cs="Times New Roman"/>
          <w:sz w:val="24"/>
          <w:szCs w:val="24"/>
        </w:rPr>
        <w:t>Киевского</w:t>
      </w:r>
      <w:proofErr w:type="gramEnd"/>
      <w:r w:rsidRPr="00BB52B1">
        <w:rPr>
          <w:rFonts w:ascii="Times New Roman" w:hAnsi="Times New Roman" w:cs="Times New Roman"/>
          <w:sz w:val="24"/>
          <w:szCs w:val="24"/>
        </w:rPr>
        <w:t xml:space="preserve"> княжеств, которые весьма запутаны. Их отличительными особе</w:t>
      </w:r>
      <w:r w:rsidRPr="00BB52B1">
        <w:rPr>
          <w:rFonts w:ascii="Times New Roman" w:hAnsi="Times New Roman" w:cs="Times New Roman"/>
          <w:sz w:val="24"/>
          <w:szCs w:val="24"/>
        </w:rPr>
        <w:t>н</w:t>
      </w:r>
      <w:r w:rsidRPr="00BB52B1">
        <w:rPr>
          <w:rFonts w:ascii="Times New Roman" w:hAnsi="Times New Roman" w:cs="Times New Roman"/>
          <w:sz w:val="24"/>
          <w:szCs w:val="24"/>
        </w:rPr>
        <w:t xml:space="preserve">ностями является то, что как польские, так и русские князья вели ожесточенную борьбу за эти престолы, периодически занимая и теряя их. Такое положение дел имело место около ста лет (с середины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в. </w:t>
      </w:r>
      <w:r w:rsidRPr="00BB5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до второй половины </w:t>
      </w:r>
      <w:r w:rsidRPr="00BB5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XIII</w:t>
      </w:r>
      <w:r w:rsidRPr="00BB5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B5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BB5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B52B1">
        <w:rPr>
          <w:rFonts w:ascii="Times New Roman" w:hAnsi="Times New Roman" w:cs="Times New Roman"/>
          <w:sz w:val="24"/>
          <w:szCs w:val="24"/>
        </w:rPr>
        <w:t>).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52B1">
        <w:rPr>
          <w:rFonts w:ascii="Times New Roman" w:hAnsi="Times New Roman" w:cs="Times New Roman"/>
          <w:sz w:val="24"/>
          <w:szCs w:val="24"/>
        </w:rPr>
        <w:t>Опишем лишь две наиболее яркие параллели между польской и древнерусской ист</w:t>
      </w:r>
      <w:r w:rsidRPr="00BB52B1">
        <w:rPr>
          <w:rFonts w:ascii="Times New Roman" w:hAnsi="Times New Roman" w:cs="Times New Roman"/>
          <w:sz w:val="24"/>
          <w:szCs w:val="24"/>
        </w:rPr>
        <w:t>о</w:t>
      </w:r>
      <w:r w:rsidRPr="00BB52B1">
        <w:rPr>
          <w:rFonts w:ascii="Times New Roman" w:hAnsi="Times New Roman" w:cs="Times New Roman"/>
          <w:sz w:val="24"/>
          <w:szCs w:val="24"/>
        </w:rPr>
        <w:t xml:space="preserve">риями середины </w:t>
      </w:r>
      <w:r w:rsidRPr="00BB52B1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BB52B1">
        <w:rPr>
          <w:rFonts w:ascii="Times New Roman" w:hAnsi="Times New Roman" w:cs="Times New Roman"/>
          <w:sz w:val="24"/>
          <w:szCs w:val="24"/>
        </w:rPr>
        <w:t xml:space="preserve"> в. </w:t>
      </w:r>
      <w:r w:rsidRPr="00BB52B1">
        <w:rPr>
          <w:rFonts w:ascii="Times New Roman" w:hAnsi="Times New Roman" w:cs="Times New Roman"/>
          <w:i/>
          <w:sz w:val="24"/>
          <w:szCs w:val="24"/>
        </w:rPr>
        <w:t>Первая</w:t>
      </w:r>
      <w:r w:rsidRPr="00BB52B1">
        <w:rPr>
          <w:rFonts w:ascii="Times New Roman" w:hAnsi="Times New Roman" w:cs="Times New Roman"/>
          <w:sz w:val="24"/>
          <w:szCs w:val="24"/>
        </w:rPr>
        <w:t xml:space="preserve"> из них связана с захватом Кракова и Киева Батыем.</w:t>
      </w:r>
      <w:proofErr w:type="gramEnd"/>
      <w:r w:rsidRPr="00BB52B1">
        <w:rPr>
          <w:rFonts w:ascii="Times New Roman" w:hAnsi="Times New Roman" w:cs="Times New Roman"/>
          <w:sz w:val="24"/>
          <w:szCs w:val="24"/>
        </w:rPr>
        <w:t xml:space="preserve"> Согласно Великопольской хронике, в 1241 г. войска Батыя разорили Польшу и захватили Краков [</w:t>
      </w:r>
      <w:r w:rsidR="00BD742C" w:rsidRPr="00BD742C">
        <w:rPr>
          <w:rFonts w:ascii="Times New Roman" w:hAnsi="Times New Roman" w:cs="Times New Roman"/>
          <w:sz w:val="24"/>
          <w:szCs w:val="24"/>
        </w:rPr>
        <w:t>3</w:t>
      </w:r>
      <w:r w:rsidRPr="00BB52B1">
        <w:rPr>
          <w:rFonts w:ascii="Times New Roman" w:hAnsi="Times New Roman" w:cs="Times New Roman"/>
          <w:sz w:val="24"/>
          <w:szCs w:val="24"/>
        </w:rPr>
        <w:t>, с. 154]. Схожим образом, по свидетельству русских летописей, вторгшиеся на земли Руси Б</w:t>
      </w:r>
      <w:r w:rsidRPr="00BB52B1">
        <w:rPr>
          <w:rFonts w:ascii="Times New Roman" w:hAnsi="Times New Roman" w:cs="Times New Roman"/>
          <w:sz w:val="24"/>
          <w:szCs w:val="24"/>
        </w:rPr>
        <w:t>а</w:t>
      </w:r>
      <w:r w:rsidRPr="00BB52B1">
        <w:rPr>
          <w:rFonts w:ascii="Times New Roman" w:hAnsi="Times New Roman" w:cs="Times New Roman"/>
          <w:sz w:val="24"/>
          <w:szCs w:val="24"/>
        </w:rPr>
        <w:t>тый в 1240 г. захватил Киев [</w:t>
      </w:r>
      <w:r w:rsidR="00BD742C" w:rsidRPr="00BD742C">
        <w:rPr>
          <w:rFonts w:ascii="Times New Roman" w:hAnsi="Times New Roman" w:cs="Times New Roman"/>
          <w:sz w:val="24"/>
          <w:szCs w:val="24"/>
        </w:rPr>
        <w:t>17</w:t>
      </w:r>
      <w:r w:rsidRPr="00BB52B1">
        <w:rPr>
          <w:rFonts w:ascii="Times New Roman" w:hAnsi="Times New Roman" w:cs="Times New Roman"/>
          <w:sz w:val="24"/>
          <w:szCs w:val="24"/>
        </w:rPr>
        <w:t>, с. 173].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2B1">
        <w:rPr>
          <w:rFonts w:ascii="Times New Roman" w:hAnsi="Times New Roman" w:cs="Times New Roman"/>
          <w:i/>
          <w:sz w:val="24"/>
          <w:szCs w:val="24"/>
        </w:rPr>
        <w:t>Вторая</w:t>
      </w:r>
      <w:r w:rsidRPr="00BB52B1">
        <w:rPr>
          <w:rFonts w:ascii="Times New Roman" w:hAnsi="Times New Roman" w:cs="Times New Roman"/>
          <w:sz w:val="24"/>
          <w:szCs w:val="24"/>
        </w:rPr>
        <w:t xml:space="preserve"> историческая параллель связана с разгрома Тевтонского ордена польским и русским князьями. Согласно ВПХ, 1243 г. поморский князь Святополк разбил тевтонских рыцарей [</w:t>
      </w:r>
      <w:r w:rsidR="00BD742C" w:rsidRPr="00BD742C">
        <w:rPr>
          <w:rFonts w:ascii="Times New Roman" w:hAnsi="Times New Roman" w:cs="Times New Roman"/>
          <w:sz w:val="24"/>
          <w:szCs w:val="24"/>
        </w:rPr>
        <w:t>3</w:t>
      </w:r>
      <w:r w:rsidRPr="00BB52B1">
        <w:rPr>
          <w:rFonts w:ascii="Times New Roman" w:hAnsi="Times New Roman" w:cs="Times New Roman"/>
          <w:sz w:val="24"/>
          <w:szCs w:val="24"/>
        </w:rPr>
        <w:t>, с. 155–156]. Это известие можно отождествить с историей победы новгородского князя Александра Невского над тевтонскими рыцарями в 1242 г. на льду Чудского озера.</w:t>
      </w:r>
    </w:p>
    <w:p w:rsidR="00BB52B1" w:rsidRPr="00BB52B1" w:rsidRDefault="00BB52B1" w:rsidP="00BB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2B1">
        <w:rPr>
          <w:rFonts w:ascii="Times New Roman" w:hAnsi="Times New Roman" w:cs="Times New Roman"/>
          <w:sz w:val="24"/>
          <w:szCs w:val="24"/>
        </w:rPr>
        <w:t>Такова параллель между политическими историями Польши и Древнерусского гос</w:t>
      </w:r>
      <w:r w:rsidRPr="00BB52B1">
        <w:rPr>
          <w:rFonts w:ascii="Times New Roman" w:hAnsi="Times New Roman" w:cs="Times New Roman"/>
          <w:sz w:val="24"/>
          <w:szCs w:val="24"/>
        </w:rPr>
        <w:t>у</w:t>
      </w:r>
      <w:r w:rsidRPr="00BB52B1">
        <w:rPr>
          <w:rFonts w:ascii="Times New Roman" w:hAnsi="Times New Roman" w:cs="Times New Roman"/>
          <w:sz w:val="24"/>
          <w:szCs w:val="24"/>
        </w:rPr>
        <w:t xml:space="preserve">дарства. На данный момент времени вопрос о том, какая из этих историй </w:t>
      </w:r>
      <w:proofErr w:type="gramStart"/>
      <w:r w:rsidRPr="00BB52B1">
        <w:rPr>
          <w:rFonts w:ascii="Times New Roman" w:hAnsi="Times New Roman" w:cs="Times New Roman"/>
          <w:sz w:val="24"/>
          <w:szCs w:val="24"/>
        </w:rPr>
        <w:t>послужила прот</w:t>
      </w:r>
      <w:r w:rsidRPr="00BB52B1">
        <w:rPr>
          <w:rFonts w:ascii="Times New Roman" w:hAnsi="Times New Roman" w:cs="Times New Roman"/>
          <w:sz w:val="24"/>
          <w:szCs w:val="24"/>
        </w:rPr>
        <w:t>о</w:t>
      </w:r>
      <w:r w:rsidRPr="00BB52B1">
        <w:rPr>
          <w:rFonts w:ascii="Times New Roman" w:hAnsi="Times New Roman" w:cs="Times New Roman"/>
          <w:sz w:val="24"/>
          <w:szCs w:val="24"/>
        </w:rPr>
        <w:t>типом другой автор оставляет</w:t>
      </w:r>
      <w:proofErr w:type="gramEnd"/>
      <w:r w:rsidRPr="00BB52B1">
        <w:rPr>
          <w:rFonts w:ascii="Times New Roman" w:hAnsi="Times New Roman" w:cs="Times New Roman"/>
          <w:sz w:val="24"/>
          <w:szCs w:val="24"/>
        </w:rPr>
        <w:t xml:space="preserve"> открытым. Хотя ряд обстоятельств, которые не обсуждались в данной статье, указывает на то, что история Древней Руси послужила прототипом истории Польши.</w:t>
      </w:r>
    </w:p>
    <w:p w:rsidR="009B2240" w:rsidRPr="002638E6" w:rsidRDefault="009B2240" w:rsidP="00C27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9FA" w:rsidRPr="006D39FA" w:rsidRDefault="002638E6" w:rsidP="002638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6D39FA" w:rsidRPr="006D39FA">
        <w:rPr>
          <w:rFonts w:ascii="Times New Roman" w:hAnsi="Times New Roman" w:cs="Times New Roman"/>
          <w:b/>
          <w:sz w:val="24"/>
          <w:szCs w:val="24"/>
        </w:rPr>
        <w:t>итератур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B3042E" w:rsidRPr="00B3042E" w:rsidRDefault="00B3042E" w:rsidP="00B3042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 w:rsidRPr="00B3042E">
        <w:rPr>
          <w:rFonts w:ascii="Times New Roman" w:hAnsi="Times New Roman" w:cs="Times New Roman"/>
        </w:rPr>
        <w:t xml:space="preserve">1. </w:t>
      </w:r>
      <w:r w:rsidRPr="00B3042E">
        <w:rPr>
          <w:rFonts w:ascii="Times New Roman" w:hAnsi="Times New Roman" w:cs="Times New Roman"/>
          <w:i/>
          <w:iCs/>
          <w:color w:val="202122"/>
        </w:rPr>
        <w:t>Галл Аноним.</w:t>
      </w:r>
      <w:r w:rsidRPr="00B3042E">
        <w:rPr>
          <w:rFonts w:ascii="Times New Roman" w:hAnsi="Times New Roman" w:cs="Times New Roman"/>
          <w:color w:val="202122"/>
          <w:shd w:val="clear" w:color="auto" w:fill="FFFFFF"/>
        </w:rPr>
        <w:t xml:space="preserve"> Хроника и деяния князей или правителей польских. М.: АН СССР, 1961. 173 </w:t>
      </w:r>
      <w:proofErr w:type="gramStart"/>
      <w:r w:rsidRPr="00B3042E">
        <w:rPr>
          <w:rFonts w:ascii="Times New Roman" w:hAnsi="Times New Roman" w:cs="Times New Roman"/>
          <w:color w:val="202122"/>
          <w:shd w:val="clear" w:color="auto" w:fill="FFFFFF"/>
        </w:rPr>
        <w:t>с</w:t>
      </w:r>
      <w:proofErr w:type="gramEnd"/>
      <w:r w:rsidRPr="00B3042E">
        <w:rPr>
          <w:rFonts w:ascii="Times New Roman" w:hAnsi="Times New Roman" w:cs="Times New Roman"/>
          <w:color w:val="202122"/>
          <w:shd w:val="clear" w:color="auto" w:fill="FFFFFF"/>
        </w:rPr>
        <w:t>.</w:t>
      </w:r>
    </w:p>
    <w:p w:rsidR="00B3042E" w:rsidRPr="00B3042E" w:rsidRDefault="00B3042E" w:rsidP="00B3042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3042E">
        <w:rPr>
          <w:rFonts w:ascii="Times New Roman" w:hAnsi="Times New Roman" w:cs="Times New Roman"/>
        </w:rPr>
        <w:t>2. Древняя Русь в свете зарубежных источников: Хрестоматия</w:t>
      </w:r>
      <w:proofErr w:type="gramStart"/>
      <w:r w:rsidRPr="00B3042E">
        <w:rPr>
          <w:rFonts w:ascii="Times New Roman" w:hAnsi="Times New Roman" w:cs="Times New Roman"/>
        </w:rPr>
        <w:t xml:space="preserve"> / П</w:t>
      </w:r>
      <w:proofErr w:type="gramEnd"/>
      <w:r w:rsidRPr="00B3042E">
        <w:rPr>
          <w:rFonts w:ascii="Times New Roman" w:hAnsi="Times New Roman" w:cs="Times New Roman"/>
        </w:rPr>
        <w:t xml:space="preserve">од ред. Т.Н. </w:t>
      </w:r>
      <w:proofErr w:type="spellStart"/>
      <w:r w:rsidRPr="00B3042E">
        <w:rPr>
          <w:rFonts w:ascii="Times New Roman" w:hAnsi="Times New Roman" w:cs="Times New Roman"/>
        </w:rPr>
        <w:t>Джаксон</w:t>
      </w:r>
      <w:proofErr w:type="spellEnd"/>
      <w:r w:rsidRPr="00B3042E">
        <w:rPr>
          <w:rFonts w:ascii="Times New Roman" w:hAnsi="Times New Roman" w:cs="Times New Roman"/>
        </w:rPr>
        <w:t>, И.Г. Кон</w:t>
      </w:r>
      <w:r w:rsidRPr="00B3042E">
        <w:rPr>
          <w:rFonts w:ascii="Times New Roman" w:hAnsi="Times New Roman" w:cs="Times New Roman"/>
        </w:rPr>
        <w:t>о</w:t>
      </w:r>
      <w:r w:rsidRPr="00B3042E">
        <w:rPr>
          <w:rFonts w:ascii="Times New Roman" w:hAnsi="Times New Roman" w:cs="Times New Roman"/>
        </w:rPr>
        <w:t xml:space="preserve">валовой и А.В. </w:t>
      </w:r>
      <w:proofErr w:type="spellStart"/>
      <w:r w:rsidRPr="00B3042E">
        <w:rPr>
          <w:rFonts w:ascii="Times New Roman" w:hAnsi="Times New Roman" w:cs="Times New Roman"/>
        </w:rPr>
        <w:t>Подосинова</w:t>
      </w:r>
      <w:proofErr w:type="spellEnd"/>
      <w:r w:rsidRPr="00B3042E">
        <w:rPr>
          <w:rFonts w:ascii="Times New Roman" w:hAnsi="Times New Roman" w:cs="Times New Roman"/>
        </w:rPr>
        <w:t>. В 5 т. М.: Русский Фонд Содействия Образованию и Науке, 2009–2010.</w:t>
      </w:r>
    </w:p>
    <w:p w:rsidR="00B3042E" w:rsidRPr="00B3042E" w:rsidRDefault="00B3042E" w:rsidP="00B3042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3042E">
        <w:rPr>
          <w:rFonts w:ascii="Times New Roman" w:hAnsi="Times New Roman" w:cs="Times New Roman"/>
        </w:rPr>
        <w:t xml:space="preserve">3. «Великая хроника» о Польше, Руси и их соседях </w:t>
      </w:r>
      <w:r w:rsidRPr="00B3042E">
        <w:rPr>
          <w:rFonts w:ascii="Times New Roman" w:hAnsi="Times New Roman" w:cs="Times New Roman"/>
          <w:lang w:val="en-US"/>
        </w:rPr>
        <w:t>XI</w:t>
      </w:r>
      <w:r w:rsidRPr="00B3042E">
        <w:rPr>
          <w:rFonts w:ascii="Times New Roman" w:hAnsi="Times New Roman" w:cs="Times New Roman"/>
        </w:rPr>
        <w:t>–</w:t>
      </w:r>
      <w:r w:rsidRPr="00B3042E">
        <w:rPr>
          <w:rFonts w:ascii="Times New Roman" w:hAnsi="Times New Roman" w:cs="Times New Roman"/>
          <w:lang w:val="en-US"/>
        </w:rPr>
        <w:t>XIII</w:t>
      </w:r>
      <w:r w:rsidRPr="00B3042E">
        <w:rPr>
          <w:rFonts w:ascii="Times New Roman" w:hAnsi="Times New Roman" w:cs="Times New Roman"/>
        </w:rPr>
        <w:t xml:space="preserve"> вв.: (перевод и комментарии) / Под р</w:t>
      </w:r>
      <w:r w:rsidRPr="00B3042E">
        <w:rPr>
          <w:rFonts w:ascii="Times New Roman" w:hAnsi="Times New Roman" w:cs="Times New Roman"/>
        </w:rPr>
        <w:t>е</w:t>
      </w:r>
      <w:r w:rsidRPr="00B3042E">
        <w:rPr>
          <w:rFonts w:ascii="Times New Roman" w:hAnsi="Times New Roman" w:cs="Times New Roman"/>
        </w:rPr>
        <w:t xml:space="preserve">дакцией В.Л. Янина; Сост. Л.М. Попова, Н.И. </w:t>
      </w:r>
      <w:proofErr w:type="spellStart"/>
      <w:r w:rsidRPr="00B3042E">
        <w:rPr>
          <w:rFonts w:ascii="Times New Roman" w:hAnsi="Times New Roman" w:cs="Times New Roman"/>
        </w:rPr>
        <w:t>Щавелева</w:t>
      </w:r>
      <w:proofErr w:type="spellEnd"/>
      <w:r w:rsidRPr="00B3042E">
        <w:rPr>
          <w:rFonts w:ascii="Times New Roman" w:hAnsi="Times New Roman" w:cs="Times New Roman"/>
        </w:rPr>
        <w:t xml:space="preserve"> М.: Изд-во </w:t>
      </w:r>
      <w:proofErr w:type="spellStart"/>
      <w:r w:rsidRPr="00B3042E">
        <w:rPr>
          <w:rFonts w:ascii="Times New Roman" w:hAnsi="Times New Roman" w:cs="Times New Roman"/>
        </w:rPr>
        <w:t>Моск</w:t>
      </w:r>
      <w:proofErr w:type="spellEnd"/>
      <w:r w:rsidRPr="00B3042E">
        <w:rPr>
          <w:rFonts w:ascii="Times New Roman" w:hAnsi="Times New Roman" w:cs="Times New Roman"/>
        </w:rPr>
        <w:t xml:space="preserve">. ун-та, 1987. 264 </w:t>
      </w:r>
      <w:proofErr w:type="gramStart"/>
      <w:r w:rsidRPr="00B3042E">
        <w:rPr>
          <w:rFonts w:ascii="Times New Roman" w:hAnsi="Times New Roman" w:cs="Times New Roman"/>
        </w:rPr>
        <w:t>с</w:t>
      </w:r>
      <w:proofErr w:type="gramEnd"/>
      <w:r w:rsidRPr="00B3042E">
        <w:rPr>
          <w:rFonts w:ascii="Times New Roman" w:hAnsi="Times New Roman" w:cs="Times New Roman"/>
        </w:rPr>
        <w:t>.</w:t>
      </w:r>
    </w:p>
    <w:p w:rsidR="00B3042E" w:rsidRPr="00054A7A" w:rsidRDefault="00B3042E" w:rsidP="00B3042E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</w:rPr>
      </w:pPr>
      <w:r w:rsidRPr="00B3042E">
        <w:rPr>
          <w:rFonts w:ascii="Times New Roman" w:hAnsi="Times New Roman" w:cs="Times New Roman"/>
        </w:rPr>
        <w:t xml:space="preserve">4. Культура Византии </w:t>
      </w:r>
      <w:r w:rsidRPr="00B3042E">
        <w:rPr>
          <w:rFonts w:ascii="Times New Roman" w:hAnsi="Times New Roman" w:cs="Times New Roman"/>
          <w:lang w:val="en-US"/>
        </w:rPr>
        <w:t>IV</w:t>
      </w:r>
      <w:r w:rsidRPr="00B3042E">
        <w:rPr>
          <w:rFonts w:ascii="Times New Roman" w:hAnsi="Times New Roman" w:cs="Times New Roman"/>
        </w:rPr>
        <w:t xml:space="preserve"> </w:t>
      </w:r>
      <w:r w:rsidRPr="00B3042E">
        <w:rPr>
          <w:rFonts w:ascii="Times New Roman" w:hAnsi="Times New Roman" w:cs="Times New Roman"/>
          <w:kern w:val="2"/>
        </w:rPr>
        <w:t xml:space="preserve">— первая половина </w:t>
      </w:r>
      <w:r w:rsidRPr="00B3042E">
        <w:rPr>
          <w:rFonts w:ascii="Times New Roman" w:hAnsi="Times New Roman" w:cs="Times New Roman"/>
          <w:kern w:val="2"/>
          <w:lang w:val="en-US"/>
        </w:rPr>
        <w:t>VII</w:t>
      </w:r>
      <w:r w:rsidRPr="00B3042E">
        <w:rPr>
          <w:rFonts w:ascii="Times New Roman" w:hAnsi="Times New Roman" w:cs="Times New Roman"/>
          <w:kern w:val="2"/>
        </w:rPr>
        <w:t xml:space="preserve"> в. Отв. ред. З.В. Удальцова. </w:t>
      </w:r>
      <w:r w:rsidRPr="00054A7A">
        <w:rPr>
          <w:rFonts w:ascii="Times New Roman" w:hAnsi="Times New Roman" w:cs="Times New Roman"/>
          <w:spacing w:val="-4"/>
          <w:kern w:val="2"/>
        </w:rPr>
        <w:t xml:space="preserve">М.: Наука, 1984. 725 </w:t>
      </w:r>
      <w:proofErr w:type="gramStart"/>
      <w:r w:rsidRPr="00054A7A">
        <w:rPr>
          <w:rFonts w:ascii="Times New Roman" w:hAnsi="Times New Roman" w:cs="Times New Roman"/>
          <w:spacing w:val="-4"/>
          <w:kern w:val="2"/>
        </w:rPr>
        <w:t>с</w:t>
      </w:r>
      <w:proofErr w:type="gramEnd"/>
      <w:r w:rsidRPr="00054A7A">
        <w:rPr>
          <w:rFonts w:ascii="Times New Roman" w:hAnsi="Times New Roman" w:cs="Times New Roman"/>
          <w:spacing w:val="-4"/>
          <w:kern w:val="2"/>
        </w:rPr>
        <w:t>.</w:t>
      </w:r>
    </w:p>
    <w:p w:rsidR="00B3042E" w:rsidRPr="00B3042E" w:rsidRDefault="00B3042E" w:rsidP="00B3042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3042E">
        <w:rPr>
          <w:rFonts w:ascii="Times New Roman" w:hAnsi="Times New Roman" w:cs="Times New Roman"/>
        </w:rPr>
        <w:t xml:space="preserve">5. </w:t>
      </w:r>
      <w:r w:rsidRPr="00B3042E">
        <w:rPr>
          <w:rFonts w:ascii="Times New Roman" w:hAnsi="Times New Roman" w:cs="Times New Roman"/>
          <w:i/>
        </w:rPr>
        <w:t>Сахаров Е.В.</w:t>
      </w:r>
      <w:r w:rsidRPr="00B3042E">
        <w:rPr>
          <w:rFonts w:ascii="Times New Roman" w:hAnsi="Times New Roman" w:cs="Times New Roman"/>
        </w:rPr>
        <w:t xml:space="preserve"> Историографические фантомы и параллели древней и средневековой истории (Е</w:t>
      </w:r>
      <w:r w:rsidRPr="00B3042E">
        <w:rPr>
          <w:rFonts w:ascii="Times New Roman" w:hAnsi="Times New Roman" w:cs="Times New Roman"/>
        </w:rPr>
        <w:t>в</w:t>
      </w:r>
      <w:r w:rsidRPr="00B3042E">
        <w:rPr>
          <w:rFonts w:ascii="Times New Roman" w:hAnsi="Times New Roman" w:cs="Times New Roman"/>
        </w:rPr>
        <w:t xml:space="preserve">ропа, Ближний Восток и Северная Африка). М.: Издатель Воробьев А.В., 2017. 352 </w:t>
      </w:r>
      <w:proofErr w:type="gramStart"/>
      <w:r w:rsidRPr="00B3042E">
        <w:rPr>
          <w:rFonts w:ascii="Times New Roman" w:hAnsi="Times New Roman" w:cs="Times New Roman"/>
        </w:rPr>
        <w:t>с</w:t>
      </w:r>
      <w:proofErr w:type="gramEnd"/>
      <w:r w:rsidRPr="00B3042E">
        <w:rPr>
          <w:rFonts w:ascii="Times New Roman" w:hAnsi="Times New Roman" w:cs="Times New Roman"/>
        </w:rPr>
        <w:t>.</w:t>
      </w:r>
    </w:p>
    <w:p w:rsidR="00B3042E" w:rsidRPr="00B3042E" w:rsidRDefault="00B3042E" w:rsidP="00B3042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3042E">
        <w:rPr>
          <w:rFonts w:ascii="Times New Roman" w:hAnsi="Times New Roman" w:cs="Times New Roman"/>
        </w:rPr>
        <w:t xml:space="preserve">6. </w:t>
      </w:r>
      <w:proofErr w:type="spellStart"/>
      <w:r w:rsidRPr="00B3042E">
        <w:rPr>
          <w:rFonts w:ascii="Times New Roman" w:eastAsia="Calibri" w:hAnsi="Times New Roman" w:cs="Times New Roman"/>
          <w:i/>
        </w:rPr>
        <w:t>Светоний</w:t>
      </w:r>
      <w:proofErr w:type="spellEnd"/>
      <w:r w:rsidRPr="00B3042E">
        <w:rPr>
          <w:rFonts w:ascii="Times New Roman" w:eastAsia="Calibri" w:hAnsi="Times New Roman" w:cs="Times New Roman"/>
          <w:i/>
        </w:rPr>
        <w:t xml:space="preserve"> Г.Т.</w:t>
      </w:r>
      <w:r w:rsidRPr="00B3042E">
        <w:rPr>
          <w:rFonts w:ascii="Times New Roman" w:eastAsia="Calibri" w:hAnsi="Times New Roman" w:cs="Times New Roman"/>
        </w:rPr>
        <w:t xml:space="preserve"> Жизнь двенадцати цезарей / Пер. с лат. М.Л. </w:t>
      </w:r>
      <w:proofErr w:type="spellStart"/>
      <w:r w:rsidRPr="00B3042E">
        <w:rPr>
          <w:rFonts w:ascii="Times New Roman" w:eastAsia="Calibri" w:hAnsi="Times New Roman" w:cs="Times New Roman"/>
        </w:rPr>
        <w:t>Гаспарова</w:t>
      </w:r>
      <w:proofErr w:type="spellEnd"/>
      <w:r w:rsidRPr="00B3042E">
        <w:rPr>
          <w:rFonts w:ascii="Times New Roman" w:eastAsia="Calibri" w:hAnsi="Times New Roman" w:cs="Times New Roman"/>
        </w:rPr>
        <w:t xml:space="preserve">. М.: Правда, 1991. 512 </w:t>
      </w:r>
      <w:proofErr w:type="gramStart"/>
      <w:r w:rsidRPr="00B3042E">
        <w:rPr>
          <w:rFonts w:ascii="Times New Roman" w:eastAsia="Calibri" w:hAnsi="Times New Roman" w:cs="Times New Roman"/>
        </w:rPr>
        <w:t>с</w:t>
      </w:r>
      <w:proofErr w:type="gramEnd"/>
      <w:r w:rsidRPr="00B3042E">
        <w:rPr>
          <w:rFonts w:ascii="Times New Roman" w:eastAsia="Calibri" w:hAnsi="Times New Roman" w:cs="Times New Roman"/>
        </w:rPr>
        <w:t>.</w:t>
      </w:r>
    </w:p>
    <w:p w:rsidR="00B3042E" w:rsidRPr="00B3042E" w:rsidRDefault="00B3042E" w:rsidP="00B304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pacing w:val="-2"/>
        </w:rPr>
      </w:pPr>
      <w:r w:rsidRPr="00B3042E">
        <w:rPr>
          <w:rFonts w:ascii="Times New Roman" w:hAnsi="Times New Roman" w:cs="Times New Roman"/>
        </w:rPr>
        <w:t>7. Памятники литературы древней Руси (конец XV — первая половина XVI века). М.: Художес</w:t>
      </w:r>
      <w:r w:rsidRPr="00B3042E">
        <w:rPr>
          <w:rFonts w:ascii="Times New Roman" w:hAnsi="Times New Roman" w:cs="Times New Roman"/>
        </w:rPr>
        <w:t>т</w:t>
      </w:r>
      <w:r w:rsidRPr="00B3042E">
        <w:rPr>
          <w:rFonts w:ascii="Times New Roman" w:hAnsi="Times New Roman" w:cs="Times New Roman"/>
        </w:rPr>
        <w:t xml:space="preserve">венная литература, 1984. 768 с.7. </w:t>
      </w:r>
      <w:r w:rsidRPr="00B3042E">
        <w:rPr>
          <w:rFonts w:ascii="Times New Roman" w:eastAsia="Calibri" w:hAnsi="Times New Roman" w:cs="Times New Roman"/>
          <w:i/>
          <w:spacing w:val="-2"/>
        </w:rPr>
        <w:t>Сычев Н.В</w:t>
      </w:r>
      <w:r w:rsidRPr="00B3042E">
        <w:rPr>
          <w:rFonts w:ascii="Times New Roman" w:eastAsia="Calibri" w:hAnsi="Times New Roman" w:cs="Times New Roman"/>
          <w:spacing w:val="-2"/>
        </w:rPr>
        <w:t xml:space="preserve">. Книга династий. М.: АСТ: Восток-Запад, 2006. 959, [1] </w:t>
      </w:r>
      <w:proofErr w:type="gramStart"/>
      <w:r w:rsidRPr="00B3042E">
        <w:rPr>
          <w:rFonts w:ascii="Times New Roman" w:eastAsia="Calibri" w:hAnsi="Times New Roman" w:cs="Times New Roman"/>
          <w:spacing w:val="-2"/>
        </w:rPr>
        <w:t>с</w:t>
      </w:r>
      <w:proofErr w:type="gramEnd"/>
      <w:r w:rsidRPr="00B3042E">
        <w:rPr>
          <w:rFonts w:ascii="Times New Roman" w:eastAsia="Calibri" w:hAnsi="Times New Roman" w:cs="Times New Roman"/>
          <w:spacing w:val="-2"/>
        </w:rPr>
        <w:t>.</w:t>
      </w:r>
    </w:p>
    <w:p w:rsidR="00B3042E" w:rsidRPr="00B3042E" w:rsidRDefault="00B3042E" w:rsidP="00B304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pacing w:val="-2"/>
        </w:rPr>
      </w:pPr>
      <w:r w:rsidRPr="00B3042E">
        <w:rPr>
          <w:rFonts w:ascii="Times New Roman" w:eastAsia="Calibri" w:hAnsi="Times New Roman" w:cs="Times New Roman"/>
          <w:spacing w:val="-2"/>
        </w:rPr>
        <w:t xml:space="preserve">8. </w:t>
      </w:r>
      <w:r w:rsidRPr="00B3042E">
        <w:rPr>
          <w:rFonts w:ascii="Times New Roman" w:eastAsia="Calibri" w:hAnsi="Times New Roman" w:cs="Times New Roman"/>
          <w:i/>
        </w:rPr>
        <w:t>Сычев Н.В</w:t>
      </w:r>
      <w:r w:rsidRPr="00B3042E">
        <w:rPr>
          <w:rFonts w:ascii="Times New Roman" w:eastAsia="Calibri" w:hAnsi="Times New Roman" w:cs="Times New Roman"/>
        </w:rPr>
        <w:t xml:space="preserve">. Книга династий. М.: АСТ: Восток-Запад, 2006. 959, [1] </w:t>
      </w:r>
      <w:proofErr w:type="gramStart"/>
      <w:r w:rsidRPr="00B3042E">
        <w:rPr>
          <w:rFonts w:ascii="Times New Roman" w:eastAsia="Calibri" w:hAnsi="Times New Roman" w:cs="Times New Roman"/>
        </w:rPr>
        <w:t>с</w:t>
      </w:r>
      <w:proofErr w:type="gramEnd"/>
      <w:r w:rsidRPr="00B3042E">
        <w:rPr>
          <w:rFonts w:ascii="Times New Roman" w:eastAsia="Calibri" w:hAnsi="Times New Roman" w:cs="Times New Roman"/>
        </w:rPr>
        <w:t>.</w:t>
      </w:r>
    </w:p>
    <w:p w:rsidR="00B3042E" w:rsidRPr="00B3042E" w:rsidRDefault="00B3042E" w:rsidP="00B304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B3042E">
        <w:rPr>
          <w:rFonts w:ascii="Times New Roman" w:hAnsi="Times New Roman" w:cs="Times New Roman"/>
        </w:rPr>
        <w:t xml:space="preserve">9. </w:t>
      </w:r>
      <w:proofErr w:type="spellStart"/>
      <w:r w:rsidRPr="00B3042E">
        <w:rPr>
          <w:rFonts w:ascii="Times New Roman" w:eastAsia="Calibri" w:hAnsi="Times New Roman" w:cs="Times New Roman"/>
          <w:i/>
        </w:rPr>
        <w:t>Алешковский</w:t>
      </w:r>
      <w:proofErr w:type="spellEnd"/>
      <w:r w:rsidRPr="00B3042E">
        <w:rPr>
          <w:rFonts w:ascii="Times New Roman" w:eastAsia="Calibri" w:hAnsi="Times New Roman" w:cs="Times New Roman"/>
          <w:i/>
        </w:rPr>
        <w:t xml:space="preserve"> М.Х.</w:t>
      </w:r>
      <w:r w:rsidRPr="00B3042E">
        <w:rPr>
          <w:rFonts w:ascii="Times New Roman" w:eastAsia="Calibri" w:hAnsi="Times New Roman" w:cs="Times New Roman"/>
        </w:rPr>
        <w:t xml:space="preserve"> Повесть временных лет. Судьба литературного произведе</w:t>
      </w:r>
      <w:r w:rsidRPr="00B3042E">
        <w:rPr>
          <w:rFonts w:ascii="Times New Roman" w:hAnsi="Times New Roman" w:cs="Times New Roman"/>
        </w:rPr>
        <w:t xml:space="preserve">ния в древней Руси. М.: </w:t>
      </w:r>
      <w:r w:rsidRPr="00B3042E">
        <w:rPr>
          <w:rFonts w:ascii="Times New Roman" w:eastAsia="Calibri" w:hAnsi="Times New Roman" w:cs="Times New Roman"/>
        </w:rPr>
        <w:t xml:space="preserve">Наука, 1971. 135 </w:t>
      </w:r>
      <w:proofErr w:type="gramStart"/>
      <w:r w:rsidRPr="00B3042E">
        <w:rPr>
          <w:rFonts w:ascii="Times New Roman" w:eastAsia="Calibri" w:hAnsi="Times New Roman" w:cs="Times New Roman"/>
        </w:rPr>
        <w:t>с</w:t>
      </w:r>
      <w:proofErr w:type="gramEnd"/>
      <w:r w:rsidRPr="00B3042E">
        <w:rPr>
          <w:rFonts w:ascii="Times New Roman" w:eastAsia="Calibri" w:hAnsi="Times New Roman" w:cs="Times New Roman"/>
        </w:rPr>
        <w:t>.</w:t>
      </w:r>
    </w:p>
    <w:p w:rsidR="00B3042E" w:rsidRPr="00B3042E" w:rsidRDefault="00B3042E" w:rsidP="00B3042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3042E">
        <w:rPr>
          <w:rFonts w:ascii="Times New Roman" w:hAnsi="Times New Roman" w:cs="Times New Roman"/>
        </w:rPr>
        <w:t xml:space="preserve">10. </w:t>
      </w:r>
      <w:proofErr w:type="spellStart"/>
      <w:r w:rsidRPr="00B3042E">
        <w:rPr>
          <w:rFonts w:ascii="Times New Roman" w:hAnsi="Times New Roman" w:cs="Times New Roman"/>
        </w:rPr>
        <w:t>Радзивиловская</w:t>
      </w:r>
      <w:proofErr w:type="spellEnd"/>
      <w:r w:rsidRPr="00B3042E">
        <w:rPr>
          <w:rFonts w:ascii="Times New Roman" w:hAnsi="Times New Roman" w:cs="Times New Roman"/>
        </w:rPr>
        <w:t xml:space="preserve"> летопись. ПСРЛ, т. 38. Л.: Наука, 1989. 180 </w:t>
      </w:r>
      <w:proofErr w:type="gramStart"/>
      <w:r w:rsidRPr="00B3042E">
        <w:rPr>
          <w:rFonts w:ascii="Times New Roman" w:hAnsi="Times New Roman" w:cs="Times New Roman"/>
        </w:rPr>
        <w:t>с</w:t>
      </w:r>
      <w:proofErr w:type="gramEnd"/>
      <w:r w:rsidRPr="00B3042E">
        <w:rPr>
          <w:rFonts w:ascii="Times New Roman" w:hAnsi="Times New Roman" w:cs="Times New Roman"/>
        </w:rPr>
        <w:t>.</w:t>
      </w:r>
    </w:p>
    <w:p w:rsidR="00B3042E" w:rsidRPr="00B3042E" w:rsidRDefault="00B3042E" w:rsidP="00B3042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3042E">
        <w:rPr>
          <w:rFonts w:ascii="Times New Roman" w:hAnsi="Times New Roman" w:cs="Times New Roman"/>
        </w:rPr>
        <w:t>11.</w:t>
      </w:r>
      <w:r w:rsidRPr="00B3042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042E">
        <w:rPr>
          <w:rFonts w:ascii="Times New Roman" w:hAnsi="Times New Roman" w:cs="Times New Roman"/>
          <w:i/>
        </w:rPr>
        <w:t>Титмар</w:t>
      </w:r>
      <w:proofErr w:type="spellEnd"/>
      <w:r w:rsidRPr="00B3042E">
        <w:rPr>
          <w:rFonts w:ascii="Times New Roman" w:hAnsi="Times New Roman" w:cs="Times New Roman"/>
          <w:i/>
        </w:rPr>
        <w:t xml:space="preserve"> </w:t>
      </w:r>
      <w:proofErr w:type="spellStart"/>
      <w:r w:rsidRPr="00B3042E">
        <w:rPr>
          <w:rFonts w:ascii="Times New Roman" w:hAnsi="Times New Roman" w:cs="Times New Roman"/>
          <w:i/>
        </w:rPr>
        <w:t>Мерзебур</w:t>
      </w:r>
      <w:proofErr w:type="gramStart"/>
      <w:r w:rsidRPr="00B3042E">
        <w:rPr>
          <w:rFonts w:ascii="Times New Roman" w:hAnsi="Times New Roman" w:cs="Times New Roman"/>
          <w:i/>
        </w:rPr>
        <w:t>r</w:t>
      </w:r>
      <w:proofErr w:type="gramEnd"/>
      <w:r w:rsidRPr="00B3042E">
        <w:rPr>
          <w:rFonts w:ascii="Times New Roman" w:hAnsi="Times New Roman" w:cs="Times New Roman"/>
          <w:i/>
        </w:rPr>
        <w:t>ский</w:t>
      </w:r>
      <w:proofErr w:type="spellEnd"/>
      <w:r w:rsidRPr="00B3042E">
        <w:rPr>
          <w:rFonts w:ascii="Times New Roman" w:hAnsi="Times New Roman" w:cs="Times New Roman"/>
        </w:rPr>
        <w:t xml:space="preserve">. Хроника / 2-е изд., </w:t>
      </w:r>
      <w:proofErr w:type="spellStart"/>
      <w:r w:rsidRPr="00B3042E">
        <w:rPr>
          <w:rFonts w:ascii="Times New Roman" w:hAnsi="Times New Roman" w:cs="Times New Roman"/>
        </w:rPr>
        <w:t>исправл</w:t>
      </w:r>
      <w:proofErr w:type="spellEnd"/>
      <w:r w:rsidRPr="00B3042E">
        <w:rPr>
          <w:rFonts w:ascii="Times New Roman" w:hAnsi="Times New Roman" w:cs="Times New Roman"/>
        </w:rPr>
        <w:t>. Перевод с лат. И.В.Дьяконова. М.: Русская панорама, 2009. 256 с., библ., табл.</w:t>
      </w:r>
    </w:p>
    <w:p w:rsidR="00B3042E" w:rsidRPr="00B3042E" w:rsidRDefault="00B3042E" w:rsidP="00B3042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3042E">
        <w:rPr>
          <w:rFonts w:ascii="Times New Roman" w:hAnsi="Times New Roman" w:cs="Times New Roman"/>
        </w:rPr>
        <w:t xml:space="preserve">12. Краткая история Польши. М.: Наука, 1993. 528 </w:t>
      </w:r>
      <w:proofErr w:type="gramStart"/>
      <w:r w:rsidRPr="00B3042E">
        <w:rPr>
          <w:rFonts w:ascii="Times New Roman" w:hAnsi="Times New Roman" w:cs="Times New Roman"/>
        </w:rPr>
        <w:t>с</w:t>
      </w:r>
      <w:proofErr w:type="gramEnd"/>
      <w:r w:rsidRPr="00B3042E">
        <w:rPr>
          <w:rFonts w:ascii="Times New Roman" w:hAnsi="Times New Roman" w:cs="Times New Roman"/>
        </w:rPr>
        <w:t>.</w:t>
      </w:r>
    </w:p>
    <w:p w:rsidR="00B3042E" w:rsidRPr="00B3042E" w:rsidRDefault="00B3042E" w:rsidP="00B3042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3042E">
        <w:rPr>
          <w:rFonts w:ascii="Times New Roman" w:hAnsi="Times New Roman" w:cs="Times New Roman"/>
        </w:rPr>
        <w:t xml:space="preserve">13. </w:t>
      </w:r>
      <w:r w:rsidRPr="00B3042E">
        <w:rPr>
          <w:rFonts w:ascii="Times New Roman" w:hAnsi="Times New Roman" w:cs="Times New Roman"/>
          <w:i/>
        </w:rPr>
        <w:t>Рыбаков Б.А</w:t>
      </w:r>
      <w:r w:rsidRPr="00B3042E">
        <w:rPr>
          <w:rFonts w:ascii="Times New Roman" w:hAnsi="Times New Roman" w:cs="Times New Roman"/>
        </w:rPr>
        <w:t xml:space="preserve">. Первые века русской истории. М.: Наука, 1964. 240 </w:t>
      </w:r>
      <w:proofErr w:type="gramStart"/>
      <w:r w:rsidRPr="00B3042E">
        <w:rPr>
          <w:rFonts w:ascii="Times New Roman" w:hAnsi="Times New Roman" w:cs="Times New Roman"/>
        </w:rPr>
        <w:t>с</w:t>
      </w:r>
      <w:proofErr w:type="gramEnd"/>
      <w:r w:rsidRPr="00B3042E">
        <w:rPr>
          <w:rFonts w:ascii="Times New Roman" w:hAnsi="Times New Roman" w:cs="Times New Roman"/>
        </w:rPr>
        <w:t>.</w:t>
      </w:r>
    </w:p>
    <w:p w:rsidR="00B3042E" w:rsidRPr="00B3042E" w:rsidRDefault="00B3042E" w:rsidP="00B3042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3042E">
        <w:rPr>
          <w:rFonts w:ascii="Times New Roman" w:hAnsi="Times New Roman" w:cs="Times New Roman"/>
        </w:rPr>
        <w:t xml:space="preserve">14. </w:t>
      </w:r>
      <w:r w:rsidRPr="00B3042E">
        <w:rPr>
          <w:rFonts w:ascii="Times New Roman" w:hAnsi="Times New Roman" w:cs="Times New Roman"/>
          <w:i/>
        </w:rPr>
        <w:t>Греков Б.Д</w:t>
      </w:r>
      <w:r w:rsidRPr="00B3042E">
        <w:rPr>
          <w:rFonts w:ascii="Times New Roman" w:hAnsi="Times New Roman" w:cs="Times New Roman"/>
        </w:rPr>
        <w:t xml:space="preserve">. Киевская Русь. Политическая литература, 1953. 568 </w:t>
      </w:r>
      <w:proofErr w:type="gramStart"/>
      <w:r w:rsidRPr="00B3042E">
        <w:rPr>
          <w:rFonts w:ascii="Times New Roman" w:hAnsi="Times New Roman" w:cs="Times New Roman"/>
        </w:rPr>
        <w:t>с</w:t>
      </w:r>
      <w:proofErr w:type="gramEnd"/>
      <w:r w:rsidRPr="00B3042E">
        <w:rPr>
          <w:rFonts w:ascii="Times New Roman" w:hAnsi="Times New Roman" w:cs="Times New Roman"/>
        </w:rPr>
        <w:t>.</w:t>
      </w:r>
    </w:p>
    <w:p w:rsidR="00B3042E" w:rsidRPr="00B3042E" w:rsidRDefault="00B3042E" w:rsidP="00B3042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3042E">
        <w:rPr>
          <w:rFonts w:ascii="Times New Roman" w:hAnsi="Times New Roman" w:cs="Times New Roman"/>
        </w:rPr>
        <w:t xml:space="preserve">15. </w:t>
      </w:r>
      <w:proofErr w:type="spellStart"/>
      <w:r w:rsidRPr="00B3042E">
        <w:rPr>
          <w:rFonts w:ascii="Times New Roman" w:hAnsi="Times New Roman" w:cs="Times New Roman"/>
          <w:i/>
          <w:color w:val="000000"/>
        </w:rPr>
        <w:t>Козьма</w:t>
      </w:r>
      <w:proofErr w:type="spellEnd"/>
      <w:r w:rsidRPr="00B3042E">
        <w:rPr>
          <w:rFonts w:ascii="Times New Roman" w:hAnsi="Times New Roman" w:cs="Times New Roman"/>
          <w:i/>
          <w:color w:val="000000"/>
        </w:rPr>
        <w:t xml:space="preserve"> Пражский.</w:t>
      </w:r>
      <w:r w:rsidRPr="00B3042E">
        <w:rPr>
          <w:rFonts w:ascii="Times New Roman" w:hAnsi="Times New Roman" w:cs="Times New Roman"/>
          <w:color w:val="000000"/>
        </w:rPr>
        <w:t xml:space="preserve"> Чешская хроника. М.: Академии наук СССР, 1962. 296 </w:t>
      </w:r>
      <w:proofErr w:type="gramStart"/>
      <w:r w:rsidRPr="00B3042E">
        <w:rPr>
          <w:rFonts w:ascii="Times New Roman" w:hAnsi="Times New Roman" w:cs="Times New Roman"/>
          <w:color w:val="000000"/>
        </w:rPr>
        <w:t>с</w:t>
      </w:r>
      <w:proofErr w:type="gramEnd"/>
      <w:r w:rsidRPr="00B3042E">
        <w:rPr>
          <w:rFonts w:ascii="Times New Roman" w:hAnsi="Times New Roman" w:cs="Times New Roman"/>
          <w:color w:val="000000"/>
        </w:rPr>
        <w:t>.</w:t>
      </w:r>
    </w:p>
    <w:p w:rsidR="00B3042E" w:rsidRPr="00B3042E" w:rsidRDefault="00B3042E" w:rsidP="00B3042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3042E">
        <w:rPr>
          <w:rFonts w:ascii="Times New Roman" w:hAnsi="Times New Roman" w:cs="Times New Roman"/>
        </w:rPr>
        <w:t xml:space="preserve">16. </w:t>
      </w:r>
      <w:proofErr w:type="spellStart"/>
      <w:r w:rsidRPr="00B3042E">
        <w:rPr>
          <w:rFonts w:ascii="Times New Roman" w:hAnsi="Times New Roman" w:cs="Times New Roman"/>
          <w:i/>
        </w:rPr>
        <w:t>Пашуто</w:t>
      </w:r>
      <w:proofErr w:type="spellEnd"/>
      <w:r w:rsidRPr="00B3042E">
        <w:rPr>
          <w:rFonts w:ascii="Times New Roman" w:hAnsi="Times New Roman" w:cs="Times New Roman"/>
          <w:i/>
        </w:rPr>
        <w:t xml:space="preserve"> В.Т., </w:t>
      </w:r>
      <w:proofErr w:type="spellStart"/>
      <w:r w:rsidRPr="00B3042E">
        <w:rPr>
          <w:rFonts w:ascii="Times New Roman" w:hAnsi="Times New Roman" w:cs="Times New Roman"/>
          <w:i/>
        </w:rPr>
        <w:t>Флоря</w:t>
      </w:r>
      <w:proofErr w:type="spellEnd"/>
      <w:r w:rsidRPr="00B3042E">
        <w:rPr>
          <w:rFonts w:ascii="Times New Roman" w:hAnsi="Times New Roman" w:cs="Times New Roman"/>
          <w:i/>
        </w:rPr>
        <w:t xml:space="preserve"> Б.Н., </w:t>
      </w:r>
      <w:proofErr w:type="spellStart"/>
      <w:r w:rsidRPr="00B3042E">
        <w:rPr>
          <w:rFonts w:ascii="Times New Roman" w:hAnsi="Times New Roman" w:cs="Times New Roman"/>
          <w:i/>
        </w:rPr>
        <w:t>Хорошкевич</w:t>
      </w:r>
      <w:proofErr w:type="spellEnd"/>
      <w:r w:rsidRPr="00B3042E">
        <w:rPr>
          <w:rFonts w:ascii="Times New Roman" w:hAnsi="Times New Roman" w:cs="Times New Roman"/>
          <w:i/>
        </w:rPr>
        <w:t xml:space="preserve"> А.Л</w:t>
      </w:r>
      <w:r w:rsidRPr="00B3042E">
        <w:rPr>
          <w:rFonts w:ascii="Times New Roman" w:hAnsi="Times New Roman" w:cs="Times New Roman"/>
        </w:rPr>
        <w:t xml:space="preserve">. Древнерусское наследие и  исторические судьбы восточного славянства. М.: Наука, 1982. 263 </w:t>
      </w:r>
      <w:proofErr w:type="gramStart"/>
      <w:r w:rsidRPr="00B3042E">
        <w:rPr>
          <w:rFonts w:ascii="Times New Roman" w:hAnsi="Times New Roman" w:cs="Times New Roman"/>
        </w:rPr>
        <w:t>с</w:t>
      </w:r>
      <w:proofErr w:type="gramEnd"/>
      <w:r w:rsidRPr="00B3042E">
        <w:rPr>
          <w:rFonts w:ascii="Times New Roman" w:hAnsi="Times New Roman" w:cs="Times New Roman"/>
        </w:rPr>
        <w:t>.</w:t>
      </w:r>
    </w:p>
    <w:p w:rsidR="00B3042E" w:rsidRPr="006E686B" w:rsidRDefault="00B3042E" w:rsidP="00B3042E">
      <w:pPr>
        <w:spacing w:after="0" w:line="240" w:lineRule="auto"/>
        <w:ind w:firstLine="284"/>
        <w:jc w:val="both"/>
      </w:pPr>
      <w:r w:rsidRPr="00B3042E">
        <w:rPr>
          <w:rFonts w:ascii="Times New Roman" w:hAnsi="Times New Roman" w:cs="Times New Roman"/>
        </w:rPr>
        <w:t xml:space="preserve">17. </w:t>
      </w:r>
      <w:proofErr w:type="spellStart"/>
      <w:r w:rsidRPr="00B3042E">
        <w:rPr>
          <w:rFonts w:ascii="Times New Roman" w:eastAsia="Calibri" w:hAnsi="Times New Roman" w:cs="Times New Roman"/>
          <w:i/>
        </w:rPr>
        <w:t>Толочко</w:t>
      </w:r>
      <w:proofErr w:type="spellEnd"/>
      <w:r w:rsidRPr="00B3042E">
        <w:rPr>
          <w:rFonts w:ascii="Times New Roman" w:eastAsia="Calibri" w:hAnsi="Times New Roman" w:cs="Times New Roman"/>
          <w:i/>
        </w:rPr>
        <w:t xml:space="preserve"> П.П.</w:t>
      </w:r>
      <w:r w:rsidRPr="00B3042E">
        <w:rPr>
          <w:rFonts w:ascii="Times New Roman" w:eastAsia="Calibri" w:hAnsi="Times New Roman" w:cs="Times New Roman"/>
        </w:rPr>
        <w:t xml:space="preserve"> Древняя Русь. Очерки социально-политической истории. Киев: </w:t>
      </w:r>
      <w:proofErr w:type="spellStart"/>
      <w:r w:rsidRPr="00B3042E">
        <w:rPr>
          <w:rFonts w:ascii="Times New Roman" w:eastAsia="Calibri" w:hAnsi="Times New Roman" w:cs="Times New Roman"/>
        </w:rPr>
        <w:t>Наукова</w:t>
      </w:r>
      <w:proofErr w:type="spellEnd"/>
      <w:r w:rsidRPr="00B3042E">
        <w:rPr>
          <w:rFonts w:ascii="Times New Roman" w:eastAsia="Calibri" w:hAnsi="Times New Roman" w:cs="Times New Roman"/>
        </w:rPr>
        <w:t xml:space="preserve"> думка, 1987. 246 </w:t>
      </w:r>
      <w:proofErr w:type="gramStart"/>
      <w:r w:rsidRPr="00B3042E">
        <w:rPr>
          <w:rFonts w:ascii="Times New Roman" w:eastAsia="Calibri" w:hAnsi="Times New Roman" w:cs="Times New Roman"/>
        </w:rPr>
        <w:t>с</w:t>
      </w:r>
      <w:proofErr w:type="gramEnd"/>
      <w:r w:rsidRPr="00B3042E">
        <w:rPr>
          <w:rFonts w:ascii="Times New Roman" w:eastAsia="Calibri" w:hAnsi="Times New Roman" w:cs="Times New Roman"/>
        </w:rPr>
        <w:t>.</w:t>
      </w:r>
    </w:p>
    <w:sectPr w:rsidR="00B3042E" w:rsidRPr="006E686B" w:rsidSect="005D2785">
      <w:footerReference w:type="even" r:id="rId9"/>
      <w:footerReference w:type="default" r:id="rId10"/>
      <w:pgSz w:w="11906" w:h="16838"/>
      <w:pgMar w:top="1134" w:right="1134" w:bottom="153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765" w:rsidRDefault="00E61765" w:rsidP="00352822">
      <w:pPr>
        <w:spacing w:after="0" w:line="240" w:lineRule="auto"/>
      </w:pPr>
      <w:r>
        <w:separator/>
      </w:r>
    </w:p>
  </w:endnote>
  <w:endnote w:type="continuationSeparator" w:id="0">
    <w:p w:rsidR="00E61765" w:rsidRDefault="00E61765" w:rsidP="0035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02" w:rsidRDefault="008E3D08" w:rsidP="00664E3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270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2702" w:rsidRDefault="00CE270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02" w:rsidRDefault="008E3D08" w:rsidP="00664E3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27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4756">
      <w:rPr>
        <w:rStyle w:val="a8"/>
        <w:noProof/>
      </w:rPr>
      <w:t>6</w:t>
    </w:r>
    <w:r>
      <w:rPr>
        <w:rStyle w:val="a8"/>
      </w:rPr>
      <w:fldChar w:fldCharType="end"/>
    </w:r>
  </w:p>
  <w:p w:rsidR="00CE2702" w:rsidRDefault="00CE270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765" w:rsidRDefault="00E61765" w:rsidP="00352822">
      <w:pPr>
        <w:spacing w:after="0" w:line="240" w:lineRule="auto"/>
      </w:pPr>
      <w:r>
        <w:separator/>
      </w:r>
    </w:p>
  </w:footnote>
  <w:footnote w:type="continuationSeparator" w:id="0">
    <w:p w:rsidR="00E61765" w:rsidRDefault="00E61765" w:rsidP="00352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15638"/>
    <w:multiLevelType w:val="hybridMultilevel"/>
    <w:tmpl w:val="45AEA880"/>
    <w:lvl w:ilvl="0" w:tplc="FF8A0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4601A9"/>
    <w:multiLevelType w:val="multilevel"/>
    <w:tmpl w:val="B538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E5D47"/>
    <w:multiLevelType w:val="hybridMultilevel"/>
    <w:tmpl w:val="B80C2784"/>
    <w:lvl w:ilvl="0" w:tplc="66B45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6E539B"/>
    <w:multiLevelType w:val="multilevel"/>
    <w:tmpl w:val="38C0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BD66FC"/>
    <w:multiLevelType w:val="hybridMultilevel"/>
    <w:tmpl w:val="C07A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822"/>
    <w:rsid w:val="00001A21"/>
    <w:rsid w:val="000025E7"/>
    <w:rsid w:val="0002345D"/>
    <w:rsid w:val="0005291A"/>
    <w:rsid w:val="00054A7A"/>
    <w:rsid w:val="00062821"/>
    <w:rsid w:val="00076683"/>
    <w:rsid w:val="00091E64"/>
    <w:rsid w:val="000B6096"/>
    <w:rsid w:val="000C305F"/>
    <w:rsid w:val="000E78F5"/>
    <w:rsid w:val="001467FB"/>
    <w:rsid w:val="00170532"/>
    <w:rsid w:val="00173691"/>
    <w:rsid w:val="00181FDB"/>
    <w:rsid w:val="00193237"/>
    <w:rsid w:val="0019658C"/>
    <w:rsid w:val="001B1BE1"/>
    <w:rsid w:val="001D0D43"/>
    <w:rsid w:val="001D20B9"/>
    <w:rsid w:val="001D75F1"/>
    <w:rsid w:val="001E5DB5"/>
    <w:rsid w:val="00203A4A"/>
    <w:rsid w:val="00224D03"/>
    <w:rsid w:val="00231F40"/>
    <w:rsid w:val="0023422D"/>
    <w:rsid w:val="002531FC"/>
    <w:rsid w:val="002638E6"/>
    <w:rsid w:val="00264A13"/>
    <w:rsid w:val="00281809"/>
    <w:rsid w:val="002822B8"/>
    <w:rsid w:val="0028402B"/>
    <w:rsid w:val="002A0570"/>
    <w:rsid w:val="002C4377"/>
    <w:rsid w:val="002C7F5F"/>
    <w:rsid w:val="002D2D93"/>
    <w:rsid w:val="002D7368"/>
    <w:rsid w:val="002E2F16"/>
    <w:rsid w:val="00341DE4"/>
    <w:rsid w:val="00352822"/>
    <w:rsid w:val="003535CA"/>
    <w:rsid w:val="00355ABA"/>
    <w:rsid w:val="003871D7"/>
    <w:rsid w:val="00396F4E"/>
    <w:rsid w:val="003C200D"/>
    <w:rsid w:val="003C49C8"/>
    <w:rsid w:val="003C64DD"/>
    <w:rsid w:val="003D136D"/>
    <w:rsid w:val="00414771"/>
    <w:rsid w:val="004147E4"/>
    <w:rsid w:val="00435146"/>
    <w:rsid w:val="00446063"/>
    <w:rsid w:val="00451416"/>
    <w:rsid w:val="00496C7B"/>
    <w:rsid w:val="004A19CA"/>
    <w:rsid w:val="004B0160"/>
    <w:rsid w:val="004D541E"/>
    <w:rsid w:val="004E0AAE"/>
    <w:rsid w:val="004F2266"/>
    <w:rsid w:val="0050091F"/>
    <w:rsid w:val="0050799C"/>
    <w:rsid w:val="005101DD"/>
    <w:rsid w:val="005113AF"/>
    <w:rsid w:val="0051348C"/>
    <w:rsid w:val="005178E1"/>
    <w:rsid w:val="005327FB"/>
    <w:rsid w:val="00535AC9"/>
    <w:rsid w:val="00550801"/>
    <w:rsid w:val="0056413A"/>
    <w:rsid w:val="00574024"/>
    <w:rsid w:val="00590F3A"/>
    <w:rsid w:val="005A6E66"/>
    <w:rsid w:val="005B221B"/>
    <w:rsid w:val="005C28F5"/>
    <w:rsid w:val="005C6E2E"/>
    <w:rsid w:val="005D2785"/>
    <w:rsid w:val="005D4D0E"/>
    <w:rsid w:val="005D5C9E"/>
    <w:rsid w:val="005E7001"/>
    <w:rsid w:val="005F2186"/>
    <w:rsid w:val="005F2970"/>
    <w:rsid w:val="0060082E"/>
    <w:rsid w:val="00600D83"/>
    <w:rsid w:val="00631053"/>
    <w:rsid w:val="00650ABD"/>
    <w:rsid w:val="00654838"/>
    <w:rsid w:val="0066360E"/>
    <w:rsid w:val="00664E38"/>
    <w:rsid w:val="006732AA"/>
    <w:rsid w:val="006918BD"/>
    <w:rsid w:val="0069586C"/>
    <w:rsid w:val="006B33E2"/>
    <w:rsid w:val="006C7ED7"/>
    <w:rsid w:val="006D39FA"/>
    <w:rsid w:val="006E0DF8"/>
    <w:rsid w:val="006E686B"/>
    <w:rsid w:val="006F1760"/>
    <w:rsid w:val="006F45E4"/>
    <w:rsid w:val="007106E2"/>
    <w:rsid w:val="0073708A"/>
    <w:rsid w:val="007559A2"/>
    <w:rsid w:val="00762286"/>
    <w:rsid w:val="00771543"/>
    <w:rsid w:val="00777CDC"/>
    <w:rsid w:val="00777D24"/>
    <w:rsid w:val="007C1D4E"/>
    <w:rsid w:val="007E1CE8"/>
    <w:rsid w:val="00802B75"/>
    <w:rsid w:val="0080404B"/>
    <w:rsid w:val="0080640A"/>
    <w:rsid w:val="0081653F"/>
    <w:rsid w:val="0083164B"/>
    <w:rsid w:val="00863665"/>
    <w:rsid w:val="00864A20"/>
    <w:rsid w:val="00870A52"/>
    <w:rsid w:val="008736D5"/>
    <w:rsid w:val="008963F5"/>
    <w:rsid w:val="008B5D67"/>
    <w:rsid w:val="008B7180"/>
    <w:rsid w:val="008C4D1E"/>
    <w:rsid w:val="008D44A7"/>
    <w:rsid w:val="008D4A4A"/>
    <w:rsid w:val="008E3D08"/>
    <w:rsid w:val="008E3DF6"/>
    <w:rsid w:val="00910F3C"/>
    <w:rsid w:val="009172B9"/>
    <w:rsid w:val="00926756"/>
    <w:rsid w:val="0094014F"/>
    <w:rsid w:val="00944756"/>
    <w:rsid w:val="00952288"/>
    <w:rsid w:val="009660B1"/>
    <w:rsid w:val="009877DE"/>
    <w:rsid w:val="0099714E"/>
    <w:rsid w:val="009A46AD"/>
    <w:rsid w:val="009A7E6F"/>
    <w:rsid w:val="009B1867"/>
    <w:rsid w:val="009B2240"/>
    <w:rsid w:val="009D4DB6"/>
    <w:rsid w:val="009E12BA"/>
    <w:rsid w:val="009F0712"/>
    <w:rsid w:val="009F67F0"/>
    <w:rsid w:val="00A020CE"/>
    <w:rsid w:val="00A13AE2"/>
    <w:rsid w:val="00A15D1D"/>
    <w:rsid w:val="00A40011"/>
    <w:rsid w:val="00A84060"/>
    <w:rsid w:val="00A84928"/>
    <w:rsid w:val="00A84939"/>
    <w:rsid w:val="00AA07C3"/>
    <w:rsid w:val="00AA2546"/>
    <w:rsid w:val="00AB4D74"/>
    <w:rsid w:val="00AB5509"/>
    <w:rsid w:val="00AC1570"/>
    <w:rsid w:val="00AC1C4E"/>
    <w:rsid w:val="00AC7924"/>
    <w:rsid w:val="00AD7EDD"/>
    <w:rsid w:val="00AE37D7"/>
    <w:rsid w:val="00AE736E"/>
    <w:rsid w:val="00AF5C8F"/>
    <w:rsid w:val="00AF70D1"/>
    <w:rsid w:val="00B11A8E"/>
    <w:rsid w:val="00B21FD2"/>
    <w:rsid w:val="00B26B69"/>
    <w:rsid w:val="00B3042E"/>
    <w:rsid w:val="00B42DBC"/>
    <w:rsid w:val="00B4440D"/>
    <w:rsid w:val="00B7730E"/>
    <w:rsid w:val="00B7767C"/>
    <w:rsid w:val="00B865C8"/>
    <w:rsid w:val="00B92DF1"/>
    <w:rsid w:val="00B94EBC"/>
    <w:rsid w:val="00BA4D0C"/>
    <w:rsid w:val="00BB432A"/>
    <w:rsid w:val="00BB52B1"/>
    <w:rsid w:val="00BB6F5A"/>
    <w:rsid w:val="00BC68AB"/>
    <w:rsid w:val="00BD4E17"/>
    <w:rsid w:val="00BD4FEF"/>
    <w:rsid w:val="00BD742C"/>
    <w:rsid w:val="00C05261"/>
    <w:rsid w:val="00C07813"/>
    <w:rsid w:val="00C1384A"/>
    <w:rsid w:val="00C24F7E"/>
    <w:rsid w:val="00C27C72"/>
    <w:rsid w:val="00C366C4"/>
    <w:rsid w:val="00C367C3"/>
    <w:rsid w:val="00C41380"/>
    <w:rsid w:val="00C4596A"/>
    <w:rsid w:val="00C5420C"/>
    <w:rsid w:val="00C65F7D"/>
    <w:rsid w:val="00C84FDB"/>
    <w:rsid w:val="00C873A1"/>
    <w:rsid w:val="00C97565"/>
    <w:rsid w:val="00CA3D82"/>
    <w:rsid w:val="00CB2758"/>
    <w:rsid w:val="00CC1DCE"/>
    <w:rsid w:val="00CC2D4E"/>
    <w:rsid w:val="00CE2108"/>
    <w:rsid w:val="00CE2702"/>
    <w:rsid w:val="00CE6D2E"/>
    <w:rsid w:val="00CF48AA"/>
    <w:rsid w:val="00D06C42"/>
    <w:rsid w:val="00D1297A"/>
    <w:rsid w:val="00D17F9F"/>
    <w:rsid w:val="00D30630"/>
    <w:rsid w:val="00D35C68"/>
    <w:rsid w:val="00D4765C"/>
    <w:rsid w:val="00D557CB"/>
    <w:rsid w:val="00D92036"/>
    <w:rsid w:val="00D95306"/>
    <w:rsid w:val="00D96336"/>
    <w:rsid w:val="00DA4B8F"/>
    <w:rsid w:val="00DB07F9"/>
    <w:rsid w:val="00E0512D"/>
    <w:rsid w:val="00E06CEB"/>
    <w:rsid w:val="00E34DAF"/>
    <w:rsid w:val="00E406EA"/>
    <w:rsid w:val="00E42285"/>
    <w:rsid w:val="00E4470C"/>
    <w:rsid w:val="00E54605"/>
    <w:rsid w:val="00E61765"/>
    <w:rsid w:val="00E70C60"/>
    <w:rsid w:val="00E75D39"/>
    <w:rsid w:val="00E81AAF"/>
    <w:rsid w:val="00E82692"/>
    <w:rsid w:val="00E9266A"/>
    <w:rsid w:val="00EC3EF9"/>
    <w:rsid w:val="00EC74FB"/>
    <w:rsid w:val="00EF1146"/>
    <w:rsid w:val="00EF2A0D"/>
    <w:rsid w:val="00EF31F9"/>
    <w:rsid w:val="00F00874"/>
    <w:rsid w:val="00F05FA5"/>
    <w:rsid w:val="00F3144D"/>
    <w:rsid w:val="00F329F6"/>
    <w:rsid w:val="00F47DEC"/>
    <w:rsid w:val="00F65CD0"/>
    <w:rsid w:val="00F7039D"/>
    <w:rsid w:val="00F72983"/>
    <w:rsid w:val="00F81E0A"/>
    <w:rsid w:val="00F87D7F"/>
    <w:rsid w:val="00F95E11"/>
    <w:rsid w:val="00F973AC"/>
    <w:rsid w:val="00FA1848"/>
    <w:rsid w:val="00FA7456"/>
    <w:rsid w:val="00FB3798"/>
    <w:rsid w:val="00FC06A2"/>
    <w:rsid w:val="00FD1839"/>
    <w:rsid w:val="00FE4C4B"/>
    <w:rsid w:val="00FE6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DD"/>
  </w:style>
  <w:style w:type="paragraph" w:styleId="1">
    <w:name w:val="heading 1"/>
    <w:basedOn w:val="a"/>
    <w:next w:val="a"/>
    <w:link w:val="10"/>
    <w:uiPriority w:val="9"/>
    <w:qFormat/>
    <w:rsid w:val="00352822"/>
    <w:pPr>
      <w:keepNext/>
      <w:spacing w:after="0" w:line="360" w:lineRule="auto"/>
      <w:ind w:right="-908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352822"/>
    <w:pPr>
      <w:keepNext/>
      <w:spacing w:after="0" w:line="360" w:lineRule="auto"/>
      <w:ind w:right="-907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822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35282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footnote text"/>
    <w:basedOn w:val="a"/>
    <w:link w:val="a4"/>
    <w:uiPriority w:val="99"/>
    <w:rsid w:val="00352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5282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rsid w:val="00352822"/>
    <w:rPr>
      <w:vertAlign w:val="superscript"/>
    </w:rPr>
  </w:style>
  <w:style w:type="paragraph" w:styleId="a6">
    <w:name w:val="footer"/>
    <w:basedOn w:val="a"/>
    <w:link w:val="a7"/>
    <w:uiPriority w:val="99"/>
    <w:rsid w:val="00352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52822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352822"/>
  </w:style>
  <w:style w:type="paragraph" w:styleId="21">
    <w:name w:val="Body Text Indent 2"/>
    <w:basedOn w:val="a"/>
    <w:link w:val="22"/>
    <w:rsid w:val="003528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2">
    <w:name w:val="Основной текст с отступом 2 Знак"/>
    <w:basedOn w:val="a0"/>
    <w:link w:val="21"/>
    <w:rsid w:val="00352822"/>
    <w:rPr>
      <w:rFonts w:ascii="Times New Roman" w:eastAsia="Times New Roman" w:hAnsi="Times New Roman" w:cs="Times New Roman"/>
      <w:szCs w:val="24"/>
    </w:rPr>
  </w:style>
  <w:style w:type="paragraph" w:styleId="3">
    <w:name w:val="Body Text Indent 3"/>
    <w:basedOn w:val="a"/>
    <w:link w:val="30"/>
    <w:uiPriority w:val="99"/>
    <w:rsid w:val="0035282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52822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rsid w:val="003528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35282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528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014F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650ABD"/>
    <w:pPr>
      <w:spacing w:after="120"/>
    </w:pPr>
    <w:rPr>
      <w:rFonts w:eastAsiaTheme="minorHAnsi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650ABD"/>
    <w:rPr>
      <w:rFonts w:eastAsiaTheme="minorHAnsi"/>
      <w:lang w:eastAsia="en-US"/>
    </w:rPr>
  </w:style>
  <w:style w:type="character" w:styleId="ae">
    <w:name w:val="Hyperlink"/>
    <w:basedOn w:val="a0"/>
    <w:uiPriority w:val="99"/>
    <w:unhideWhenUsed/>
    <w:rsid w:val="006D39FA"/>
    <w:rPr>
      <w:color w:val="0000FF" w:themeColor="hyperlink"/>
      <w:u w:val="single"/>
    </w:rPr>
  </w:style>
  <w:style w:type="paragraph" w:customStyle="1" w:styleId="mt">
    <w:name w:val="mt"/>
    <w:basedOn w:val="a"/>
    <w:rsid w:val="006D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39FA"/>
  </w:style>
  <w:style w:type="table" w:styleId="af">
    <w:name w:val="Table Grid"/>
    <w:basedOn w:val="a1"/>
    <w:uiPriority w:val="59"/>
    <w:rsid w:val="006D39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6D39F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6D39FA"/>
    <w:rPr>
      <w:rFonts w:eastAsiaTheme="minorHAnsi"/>
      <w:lang w:eastAsia="en-US"/>
    </w:rPr>
  </w:style>
  <w:style w:type="paragraph" w:styleId="af2">
    <w:name w:val="Normal (Web)"/>
    <w:basedOn w:val="a"/>
    <w:uiPriority w:val="99"/>
    <w:rsid w:val="006D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a0"/>
    <w:rsid w:val="006D39FA"/>
  </w:style>
  <w:style w:type="character" w:customStyle="1" w:styleId="reference-text">
    <w:name w:val="reference-text"/>
    <w:basedOn w:val="a0"/>
    <w:rsid w:val="006D39FA"/>
  </w:style>
  <w:style w:type="character" w:styleId="af3">
    <w:name w:val="FollowedHyperlink"/>
    <w:basedOn w:val="a0"/>
    <w:uiPriority w:val="99"/>
    <w:semiHidden/>
    <w:unhideWhenUsed/>
    <w:rsid w:val="006D39FA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D39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39FA"/>
    <w:rPr>
      <w:rFonts w:ascii="Courier New" w:eastAsia="Times New Roman" w:hAnsi="Courier New" w:cs="Courier New"/>
      <w:sz w:val="20"/>
      <w:szCs w:val="20"/>
    </w:rPr>
  </w:style>
  <w:style w:type="character" w:customStyle="1" w:styleId="nowrap">
    <w:name w:val="nowrap"/>
    <w:basedOn w:val="a0"/>
    <w:rsid w:val="00BB52B1"/>
  </w:style>
  <w:style w:type="character" w:styleId="af4">
    <w:name w:val="Strong"/>
    <w:basedOn w:val="a0"/>
    <w:qFormat/>
    <w:rsid w:val="00BB52B1"/>
    <w:rPr>
      <w:b/>
      <w:bCs/>
    </w:rPr>
  </w:style>
  <w:style w:type="paragraph" w:customStyle="1" w:styleId="Default">
    <w:name w:val="Default"/>
    <w:rsid w:val="00BB52B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B90D5-F37E-4AE9-8DDB-A2986D83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3308</Words>
  <Characters>18857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Пользователь1</cp:lastModifiedBy>
  <cp:revision>46</cp:revision>
  <dcterms:created xsi:type="dcterms:W3CDTF">2018-04-26T21:05:00Z</dcterms:created>
  <dcterms:modified xsi:type="dcterms:W3CDTF">2024-02-02T03:10:00Z</dcterms:modified>
</cp:coreProperties>
</file>