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00000" w14:textId="43CADEAF" w:rsidR="004653FB" w:rsidRPr="00005D61" w:rsidRDefault="00C67D49" w:rsidP="00871DC0">
      <w:pPr>
        <w:rPr>
          <w:b/>
          <w:bCs/>
        </w:rPr>
      </w:pPr>
      <w:r>
        <w:t xml:space="preserve">                                           </w:t>
      </w:r>
      <w:r w:rsidRPr="00005D61">
        <w:rPr>
          <w:b/>
          <w:bCs/>
        </w:rPr>
        <w:t>Обзор статьи Сергея Васильева для НХФ.</w:t>
      </w:r>
    </w:p>
    <w:p w14:paraId="5EDE2306" w14:textId="77777777" w:rsidR="00C67D49" w:rsidRDefault="00C67D49" w:rsidP="00C67D49">
      <w:r>
        <w:t>Re: Вдовы...</w:t>
      </w:r>
    </w:p>
    <w:p w14:paraId="12AD2DEA" w14:textId="33466710" w:rsidR="00C67D49" w:rsidRDefault="00C67D49" w:rsidP="00C67D49">
      <w:r>
        <w:t>Сергей Васильев</w:t>
      </w:r>
      <w:r>
        <w:t xml:space="preserve"> </w:t>
      </w:r>
      <w:r w:rsidRPr="00C67D49">
        <w:t>29.7.25</w:t>
      </w:r>
      <w:r>
        <w:t>, 13:58</w:t>
      </w:r>
    </w:p>
    <w:p w14:paraId="7ABCD4B8" w14:textId="77777777" w:rsidR="00005D61" w:rsidRDefault="00C67D49" w:rsidP="00871DC0">
      <w:r w:rsidRPr="00C67D49">
        <w:t>Отправил Колосковой И.В. для сборника.</w:t>
      </w:r>
      <w:r>
        <w:t xml:space="preserve"> </w:t>
      </w:r>
    </w:p>
    <w:p w14:paraId="4002B7C6" w14:textId="49DD78D6" w:rsidR="00C67D49" w:rsidRDefault="00005D61" w:rsidP="00871DC0">
      <w:r>
        <w:t xml:space="preserve">   </w:t>
      </w:r>
      <w:r w:rsidR="00052E46">
        <w:t>О «</w:t>
      </w:r>
      <w:r w:rsidR="00052E46" w:rsidRPr="00052E46">
        <w:t>нелогичност</w:t>
      </w:r>
      <w:r w:rsidR="00052E46">
        <w:t>и</w:t>
      </w:r>
      <w:r w:rsidR="00052E46" w:rsidRPr="00052E46">
        <w:t xml:space="preserve"> сведений историков</w:t>
      </w:r>
      <w:r w:rsidR="00052E46">
        <w:t>», мягко говоря: «</w:t>
      </w:r>
      <w:r w:rsidR="00052E46" w:rsidRPr="00052E46">
        <w:t>В своей работе Р. Аминов именует нагайбакских казаков «татарами-казаками», что вполне обычно для казанских историков</w:t>
      </w:r>
      <w:r w:rsidR="00052E46">
        <w:t>…», хотя это противоречит ТИ, отделявшей «татар» от казаков – русских.</w:t>
      </w:r>
      <w:r>
        <w:t xml:space="preserve"> Поэтому термин и выглядит довольно дико, хотя так, собственно, и есть: КАЗАКИ = ТАТАРЫ (НЕ НАРОД</w:t>
      </w:r>
      <w:r w:rsidR="001849A2">
        <w:t>, хотя за ними 90% народа русского</w:t>
      </w:r>
      <w:r>
        <w:t xml:space="preserve">).  </w:t>
      </w:r>
    </w:p>
    <w:p w14:paraId="24BB3C4B" w14:textId="15101513" w:rsidR="00005D61" w:rsidRDefault="00886B7B" w:rsidP="00871DC0">
      <w:r>
        <w:t xml:space="preserve">   Ошибка Аминова (как прямая ложь его предшественников) заключается в самом названии, как и в хитро объединённых датах (софизм – инструмент лжи): </w:t>
      </w:r>
      <w:r w:rsidRPr="00886B7B">
        <w:t>«Татары-казаки в составе Оренбургского казачьего войска (1748-1917 гг</w:t>
      </w:r>
      <w:r>
        <w:t>.</w:t>
      </w:r>
      <w:r w:rsidRPr="00886B7B">
        <w:t>)».</w:t>
      </w:r>
      <w:r>
        <w:t xml:space="preserve"> Романовы делают вид, будто это их войско в их же городе, чего не было, конечно. </w:t>
      </w:r>
      <w:r w:rsidR="00F166E2">
        <w:t>У них не было и этих крепостей: «</w:t>
      </w:r>
      <w:r w:rsidR="00F166E2" w:rsidRPr="00F166E2">
        <w:t xml:space="preserve">Земли нагайбаков также были охвачены пугачевским восстанием. В 20-х числах декабря 1773 г. повстанцы во главе с Ильей Ульяновым и Василием </w:t>
      </w:r>
      <w:proofErr w:type="spellStart"/>
      <w:r w:rsidR="00F166E2" w:rsidRPr="00F166E2">
        <w:t>Торновым</w:t>
      </w:r>
      <w:proofErr w:type="spellEnd"/>
      <w:r w:rsidR="00F166E2" w:rsidRPr="00F166E2">
        <w:t xml:space="preserve"> взяли Нагайбакскую крепость, где за счет местного населения отряд </w:t>
      </w:r>
      <w:proofErr w:type="spellStart"/>
      <w:r w:rsidR="00F166E2" w:rsidRPr="00F166E2">
        <w:t>Торнова</w:t>
      </w:r>
      <w:proofErr w:type="spellEnd"/>
      <w:r w:rsidR="00F166E2" w:rsidRPr="00F166E2">
        <w:t xml:space="preserve">  достиг 900 чел. и двинулся на запад. В конце декабря </w:t>
      </w:r>
      <w:r w:rsidR="00330D3D">
        <w:t xml:space="preserve">- </w:t>
      </w:r>
      <w:r w:rsidR="00F166E2" w:rsidRPr="00F166E2">
        <w:t>начале января 1774 г. они овладели Заинской крепостью</w:t>
      </w:r>
      <w:r w:rsidR="00F166E2">
        <w:t>»</w:t>
      </w:r>
      <w:r w:rsidR="00F166E2" w:rsidRPr="00F166E2">
        <w:t>.</w:t>
      </w:r>
      <w:r w:rsidR="00F166E2">
        <w:t xml:space="preserve"> </w:t>
      </w:r>
      <w:r w:rsidR="004D3803">
        <w:t xml:space="preserve">Новое </w:t>
      </w:r>
      <w:r w:rsidR="004D3803" w:rsidRPr="004D3803">
        <w:t>Оренбургск</w:t>
      </w:r>
      <w:r w:rsidR="004D3803">
        <w:t xml:space="preserve">ое </w:t>
      </w:r>
      <w:r w:rsidR="004D3803" w:rsidRPr="004D3803">
        <w:rPr>
          <w:b/>
          <w:bCs/>
        </w:rPr>
        <w:t>романовское</w:t>
      </w:r>
      <w:r w:rsidR="004D3803">
        <w:t xml:space="preserve"> войско было образовано не ранее полной победы Запада над Россией в Сибири и Америке – уже в 19 столетии, но до этого такое войско - мираж.  </w:t>
      </w:r>
    </w:p>
    <w:p w14:paraId="53A01B35" w14:textId="505C06F9" w:rsidR="00052E46" w:rsidRDefault="00005D61" w:rsidP="00871DC0">
      <w:r>
        <w:t xml:space="preserve">   </w:t>
      </w:r>
      <w:r w:rsidR="00330D3D">
        <w:t>Дальше – сплошная ложь! Одна нелепей другой – Буча</w:t>
      </w:r>
      <w:r w:rsidR="00FB75A2">
        <w:t>: «</w:t>
      </w:r>
      <w:r w:rsidR="00FB75A2" w:rsidRPr="00FB75A2">
        <w:t>Нагайбакскую крепость сожгли, а жителей перебили, затем</w:t>
      </w:r>
      <w:r w:rsidR="00FB75A2">
        <w:t xml:space="preserve"> </w:t>
      </w:r>
      <w:proofErr w:type="spellStart"/>
      <w:r w:rsidR="00FB75A2" w:rsidRPr="00FB75A2">
        <w:t>Торнов</w:t>
      </w:r>
      <w:proofErr w:type="spellEnd"/>
      <w:r w:rsidR="00FB75A2" w:rsidRPr="00FB75A2">
        <w:t xml:space="preserve"> двинулся в д. Стерлитамак</w:t>
      </w:r>
      <w:r w:rsidR="00107EFF">
        <w:t>…</w:t>
      </w:r>
      <w:r w:rsidR="00107EFF" w:rsidRPr="00107EFF">
        <w:t>10 марта он (Стерлитамак) был сдан, 12 марта «</w:t>
      </w:r>
      <w:r w:rsidR="00107EFF" w:rsidRPr="00107EFF">
        <w:rPr>
          <w:b/>
          <w:bCs/>
        </w:rPr>
        <w:t>каратели</w:t>
      </w:r>
      <w:r w:rsidR="00107EFF" w:rsidRPr="00107EFF">
        <w:t>» подошли к Бакалам.  Повстанцы укрепили защиту</w:t>
      </w:r>
      <w:r w:rsidR="00107EFF">
        <w:t>…</w:t>
      </w:r>
      <w:r w:rsidR="00107EFF" w:rsidRPr="00107EFF">
        <w:t xml:space="preserve"> сделав снежные завалы на всех дорогах, устроив засеки</w:t>
      </w:r>
      <w:r w:rsidR="00FB75A2">
        <w:t>»</w:t>
      </w:r>
      <w:r w:rsidR="00FB75A2" w:rsidRPr="00FB75A2">
        <w:t>.</w:t>
      </w:r>
    </w:p>
    <w:p w14:paraId="1DE2C302" w14:textId="7BBA6CD8" w:rsidR="00107EFF" w:rsidRDefault="005224D7" w:rsidP="005224D7">
      <w:r>
        <w:t xml:space="preserve">   </w:t>
      </w:r>
      <w:r w:rsidR="00107EFF">
        <w:t>Карты и затем: «</w:t>
      </w:r>
      <w:r w:rsidR="00107EFF" w:rsidRPr="00107EFF">
        <w:t xml:space="preserve">И вот уже 10 февраля генерал Бибиков захватывает Нагайбакскую крепость. Заместитель атамана </w:t>
      </w:r>
      <w:proofErr w:type="spellStart"/>
      <w:r w:rsidR="00107EFF" w:rsidRPr="00107EFF">
        <w:t>Торнова</w:t>
      </w:r>
      <w:proofErr w:type="spellEnd"/>
      <w:r w:rsidR="00107EFF" w:rsidRPr="00107EFF">
        <w:t xml:space="preserve"> казак </w:t>
      </w:r>
      <w:r w:rsidR="00107EFF" w:rsidRPr="00107EFF">
        <w:rPr>
          <w:b/>
          <w:bCs/>
        </w:rPr>
        <w:t>с нагайбакской фамилией Арапов</w:t>
      </w:r>
      <w:r w:rsidR="00107EFF" w:rsidRPr="00107EFF">
        <w:t xml:space="preserve"> отступает</w:t>
      </w:r>
      <w:r w:rsidR="00107EFF">
        <w:t>…</w:t>
      </w:r>
      <w:r w:rsidR="00107EFF" w:rsidRPr="00107EFF">
        <w:t xml:space="preserve">к селу Бакалы (по прямой 35 км, по дороге 46 км), теряя по ходу при этом 400 человек тех самых </w:t>
      </w:r>
      <w:r w:rsidR="00107EFF" w:rsidRPr="00107EFF">
        <w:rPr>
          <w:b/>
          <w:bCs/>
        </w:rPr>
        <w:t xml:space="preserve">таинственных </w:t>
      </w:r>
      <w:r w:rsidR="00107EFF" w:rsidRPr="00107EFF">
        <w:t>местных жителей</w:t>
      </w:r>
      <w:r w:rsidR="00107EFF">
        <w:t>…</w:t>
      </w:r>
      <w:r w:rsidR="00107EFF" w:rsidRPr="00107EFF">
        <w:t>вскоре у восставших нагайбаков откуда-то появляется ещё каких-то 2000 человек, которые 19 февраля вновь идут</w:t>
      </w:r>
      <w:r w:rsidR="00107EFF">
        <w:t>…</w:t>
      </w:r>
      <w:r w:rsidR="00107EFF" w:rsidRPr="00107EFF">
        <w:t>возвращают себе Нагайбакскую крепость. После чего восставшие нагайбаки зачем-то сжигают свою крепость и перебивают местных жителей</w:t>
      </w:r>
      <w:r>
        <w:t>…</w:t>
      </w:r>
      <w:r>
        <w:t>А дальше происходят ещё более удивительные дела. Генерал Ларионов стремительным броском овладевает ещё и Стерлитамакской крепостью, пролетев из Нагайбакской крепости</w:t>
      </w:r>
      <w:r>
        <w:t>…</w:t>
      </w:r>
      <w:r>
        <w:t>320 км за четыре дня (по 80 км в день!). Это по зимней дороге, на лошадях с обозами, на ходу, кстати, проскочив мимо Бакалов, занятых повстанцами. И уже 10 марта Ларионовым была взята и Стерлитамакская крепость. Ну и в довершение этих фантастических событий, не сбавляя темпов, карательные войска Ларионова резко разворачиваются и бросаются в обратный путь, по той же самой дороге, завоёвывать теперь уже Бакалы.  На сей раз от Стерлитамака до Бакалов генерал Ларионов с войсками промчался уже за два дня, покрыв 285 км</w:t>
      </w:r>
      <w:r>
        <w:t xml:space="preserve">…». </w:t>
      </w:r>
    </w:p>
    <w:p w14:paraId="4D467BF5" w14:textId="77777777" w:rsidR="00E3420F" w:rsidRDefault="00D5729C" w:rsidP="009D46EC">
      <w:r>
        <w:t>«</w:t>
      </w:r>
      <w:r w:rsidRPr="00D5729C">
        <w:t>Всё. На этом «пугачёвская война» закончилась для нагайбаков. Дальнейшее повествование в диссертации Аминова плавно переходит на освещение «пугачёвских» событий в Поволжье</w:t>
      </w:r>
      <w:r w:rsidR="009D46EC">
        <w:t xml:space="preserve"> </w:t>
      </w:r>
      <w:r w:rsidR="009D46EC">
        <w:t>Удивляет только, как можно серьезно писать в научном документе все эти несуразности. Я не знаю, из каких источников автор черпал сведения для этой своей диссертации, но учитывая, что Рустем Аминов является действующим научным сотрудником института истории</w:t>
      </w:r>
      <w:r w:rsidR="009D46EC">
        <w:t>…</w:t>
      </w:r>
      <w:r w:rsidR="009D46EC">
        <w:t xml:space="preserve">Республики </w:t>
      </w:r>
      <w:r w:rsidR="009D46EC">
        <w:lastRenderedPageBreak/>
        <w:t>Татарстан, он наверняка имел доступ к архивным материалам, закрытым для посторонних. Возможно, здесь мы видим какую-то часть информации из материалов тех самых секретных комиссий, которые долгое время работали над сокрытием подлинных событий</w:t>
      </w:r>
      <w:r w:rsidR="009D46EC">
        <w:t>…</w:t>
      </w:r>
      <w:r w:rsidR="009D46EC" w:rsidRPr="009D46EC">
        <w:t>давно уже понятно, что вся официальная версия про Пугачёвский крестьянский бунт с начала и до конца является выдумкой</w:t>
      </w:r>
      <w:r>
        <w:t>»</w:t>
      </w:r>
      <w:r w:rsidRPr="00D5729C">
        <w:t>.</w:t>
      </w:r>
      <w:r w:rsidR="009D46EC">
        <w:t xml:space="preserve"> </w:t>
      </w:r>
      <w:r w:rsidR="00090183">
        <w:t xml:space="preserve">Браво! РАН распустить всю и сразу – уголовное дело одно на всех. </w:t>
      </w:r>
      <w:r w:rsidR="00435781">
        <w:t xml:space="preserve">И на геологов, что уничтожили ракушки Седова и не только его. </w:t>
      </w:r>
      <w:r w:rsidR="00BE2FF5">
        <w:t>Карта – ещё и «казахов</w:t>
      </w:r>
      <w:r w:rsidR="00D36401">
        <w:t xml:space="preserve">» вовлекли – жузы как нелепицу. </w:t>
      </w:r>
      <w:r w:rsidR="00E3420F">
        <w:t>Война «</w:t>
      </w:r>
      <w:r w:rsidR="00E3420F" w:rsidRPr="00E3420F">
        <w:t>от Тамбова до Тобольска</w:t>
      </w:r>
      <w:r w:rsidR="00E3420F">
        <w:t>», который Романовы так и не взяли с ходу – тут сидел русский Царь, что писал брату-мамелюку в Египет.</w:t>
      </w:r>
    </w:p>
    <w:p w14:paraId="10D14B86" w14:textId="5EBED313" w:rsidR="00B6240E" w:rsidRDefault="00B6240E" w:rsidP="009D46EC">
      <w:r>
        <w:t>Ниже: «</w:t>
      </w:r>
      <w:r w:rsidRPr="00B6240E">
        <w:t>В настоящее время в архиве Башкортостана по нашим нагайбакским казачьим деревням можно найти только две ревизии. Это 7-я ревизия 1816-го года и 8-я</w:t>
      </w:r>
      <w:r>
        <w:t>…</w:t>
      </w:r>
      <w:r w:rsidRPr="00B6240E">
        <w:t>1834-го года. Почему</w:t>
      </w:r>
      <w:r>
        <w:t>…</w:t>
      </w:r>
      <w:r w:rsidRPr="00B6240E">
        <w:t>нет предыдущих ревизий, не скажет никто. Хотя знаем точно, что проводилась 6-я ревизия 1812 года по нашим деревням, ибо на неё ссылается 7-я</w:t>
      </w:r>
      <w:r>
        <w:t>…</w:t>
      </w:r>
      <w:r w:rsidRPr="00B6240E">
        <w:t>О существовании же более ранних ревизий</w:t>
      </w:r>
      <w:r>
        <w:t>…</w:t>
      </w:r>
      <w:r w:rsidRPr="00B6240E">
        <w:t xml:space="preserve">не известно вообще ничего. И это странно, поскольку по всем соседним, </w:t>
      </w:r>
      <w:proofErr w:type="spellStart"/>
      <w:r w:rsidRPr="00B6240E">
        <w:t>неказачьим</w:t>
      </w:r>
      <w:proofErr w:type="spellEnd"/>
      <w:r w:rsidRPr="00B6240E">
        <w:t xml:space="preserve"> деревням Белебеевского уезда, по крестьянам, по </w:t>
      </w:r>
      <w:proofErr w:type="spellStart"/>
      <w:r w:rsidRPr="00B6240E">
        <w:t>тептярям</w:t>
      </w:r>
      <w:proofErr w:type="spellEnd"/>
      <w:r>
        <w:t>…</w:t>
      </w:r>
      <w:r w:rsidRPr="00B6240E">
        <w:t xml:space="preserve">все ревизские сказки имеются, вплоть до </w:t>
      </w:r>
      <w:proofErr w:type="spellStart"/>
      <w:r w:rsidRPr="00B6240E">
        <w:t>Ландратской</w:t>
      </w:r>
      <w:proofErr w:type="spellEnd"/>
      <w:r w:rsidRPr="00B6240E">
        <w:t xml:space="preserve"> переписи 1716-го года</w:t>
      </w:r>
      <w:r>
        <w:t>»</w:t>
      </w:r>
      <w:r w:rsidRPr="00B6240E">
        <w:t>.</w:t>
      </w:r>
    </w:p>
    <w:p w14:paraId="665A7C77" w14:textId="2E1D9AD3" w:rsidR="00FB75A2" w:rsidRDefault="00B6240E" w:rsidP="009D46EC">
      <w:r w:rsidRPr="00B6240E">
        <w:t xml:space="preserve"> </w:t>
      </w:r>
      <w:r w:rsidR="00E3420F">
        <w:t xml:space="preserve"> </w:t>
      </w:r>
      <w:r w:rsidR="00005D61">
        <w:t>«</w:t>
      </w:r>
      <w:r w:rsidR="009008FE" w:rsidRPr="006740E9">
        <w:rPr>
          <w:b/>
          <w:bCs/>
        </w:rPr>
        <w:t>Первый вывод</w:t>
      </w:r>
      <w:r w:rsidR="009008FE" w:rsidRPr="009008FE">
        <w:t xml:space="preserve"> из проведённого анализа ревизских сказок касается численности нагайбакских казаков</w:t>
      </w:r>
      <w:r w:rsidR="00992B31">
        <w:t>»</w:t>
      </w:r>
      <w:r w:rsidR="009008FE" w:rsidRPr="009008FE">
        <w:t>.</w:t>
      </w:r>
      <w:r w:rsidR="00992B31">
        <w:t xml:space="preserve"> Сначала число уменьшилось, а затем резко пошло вверх – в 19 в. </w:t>
      </w:r>
    </w:p>
    <w:p w14:paraId="22780086" w14:textId="0C2B4DFF" w:rsidR="00D02738" w:rsidRDefault="00D02738" w:rsidP="000C5469">
      <w:r w:rsidRPr="006740E9">
        <w:rPr>
          <w:b/>
          <w:bCs/>
        </w:rPr>
        <w:t xml:space="preserve">   </w:t>
      </w:r>
      <w:r w:rsidR="00992B31" w:rsidRPr="006740E9">
        <w:rPr>
          <w:b/>
          <w:bCs/>
        </w:rPr>
        <w:t>Вдовы</w:t>
      </w:r>
      <w:r>
        <w:t>: «…</w:t>
      </w:r>
      <w:r w:rsidRPr="00D02738">
        <w:t>в 1816 году в каждом пятом дворе, то есть в 20% семей, были записаны вдовы (110 вдовьих дворов из общего числа дворов 541). А в некоторых отдельных нагайбакских деревнях этот показатель был ещё выше и доходил до 50%</w:t>
      </w:r>
      <w:r>
        <w:t>...</w:t>
      </w:r>
      <w:r w:rsidRPr="00D02738">
        <w:t>Значит, в 7-й ревизии 1816 года мы наблюдаем отголоски какой-то отгремевшей большой войны, каких-то значимых военных событий, в которых принимали участие воины</w:t>
      </w:r>
      <w:r>
        <w:t xml:space="preserve"> </w:t>
      </w:r>
      <w:r w:rsidRPr="00D02738">
        <w:t>-</w:t>
      </w:r>
      <w:r>
        <w:t xml:space="preserve"> </w:t>
      </w:r>
      <w:r w:rsidRPr="00D02738">
        <w:t>нагайбакские казаки</w:t>
      </w:r>
      <w:r>
        <w:t>…</w:t>
      </w:r>
      <w:r w:rsidR="000C5469">
        <w:t>Тогда встаёт главный вопрос – Когда была эта война? В принципе можно попробовать найти ответ с помощью расчётов</w:t>
      </w:r>
      <w:r w:rsidR="000C5469">
        <w:t>…</w:t>
      </w:r>
      <w:r w:rsidR="000C5469" w:rsidRPr="000C5469">
        <w:t>Способ расчёта первый – Через возраст вдов-матерей в 7-й ревизии</w:t>
      </w:r>
      <w:r w:rsidR="000C5469">
        <w:t>…</w:t>
      </w:r>
      <w:r w:rsidR="006740E9" w:rsidRPr="006740E9">
        <w:t>погибшие мужья до своей гибели жили примерно в тот же период времени, что и их жёны</w:t>
      </w:r>
      <w:r w:rsidR="006740E9">
        <w:t>…</w:t>
      </w:r>
      <w:r w:rsidR="006740E9" w:rsidRPr="006740E9">
        <w:t>основное количество вдов, 78 из 110, или 71 % , находится в диапазоне возрасте от 50-ти до 80-ти лет</w:t>
      </w:r>
      <w:r w:rsidR="006740E9">
        <w:t>…</w:t>
      </w:r>
      <w:r w:rsidR="006740E9" w:rsidRPr="006740E9">
        <w:t>из таблицы мы видим, что мужья у этих вдов уже имелись в диапазоне  с 70-е по 90-е годы 18-го века.  Это и есть тот ответ, который мы хотели получить</w:t>
      </w:r>
      <w:r w:rsidR="00A20E93">
        <w:t>…</w:t>
      </w:r>
      <w:r w:rsidR="00A20E93" w:rsidRPr="00A20E93">
        <w:t>иными словами, примерно в периоде с 70-х по 90-е годы происходили какие-то военные действия, в которых могли погибнуть мужья</w:t>
      </w:r>
      <w:r w:rsidR="00A20E93">
        <w:t>»</w:t>
      </w:r>
      <w:r w:rsidR="00A20E93" w:rsidRPr="00A20E93">
        <w:t>.</w:t>
      </w:r>
    </w:p>
    <w:p w14:paraId="745BF7B7" w14:textId="17116527" w:rsidR="00A20E93" w:rsidRDefault="00A20E93" w:rsidP="000C5469">
      <w:r>
        <w:t xml:space="preserve">   Эт</w:t>
      </w:r>
      <w:r w:rsidR="00E743D1">
        <w:t xml:space="preserve">и </w:t>
      </w:r>
      <w:proofErr w:type="spellStart"/>
      <w:r w:rsidR="00E743D1">
        <w:t>рассчёты</w:t>
      </w:r>
      <w:proofErr w:type="spellEnd"/>
      <w:r w:rsidR="00E743D1">
        <w:t xml:space="preserve"> </w:t>
      </w:r>
      <w:r>
        <w:t>подтвержда</w:t>
      </w:r>
      <w:r w:rsidR="00E743D1">
        <w:t>ю</w:t>
      </w:r>
      <w:r>
        <w:t xml:space="preserve">т мой вывод о 30-летней войне </w:t>
      </w:r>
      <w:r w:rsidR="00E743D1">
        <w:t>Ром</w:t>
      </w:r>
      <w:r>
        <w:t>а</w:t>
      </w:r>
      <w:r w:rsidR="00E743D1">
        <w:t>новых</w:t>
      </w:r>
      <w:r>
        <w:t xml:space="preserve"> с «Пугачёвым».</w:t>
      </w:r>
    </w:p>
    <w:p w14:paraId="7E225E56" w14:textId="14FCDC0E" w:rsidR="00D02738" w:rsidRDefault="00B14463" w:rsidP="00B14463">
      <w:r w:rsidRPr="00B14463">
        <w:t xml:space="preserve">   </w:t>
      </w:r>
      <w:r w:rsidR="004171BE">
        <w:t>После: «</w:t>
      </w:r>
      <w:r w:rsidR="004171BE" w:rsidRPr="004171BE">
        <w:t>Способ расчётов второй – Через возраст сыновей вдов</w:t>
      </w:r>
      <w:r w:rsidR="004171BE">
        <w:t>…</w:t>
      </w:r>
      <w:r w:rsidRPr="00B14463">
        <w:t>Понятно, что отцы могли погибнуть только уже после рождения своих сыновей</w:t>
      </w:r>
      <w:r>
        <w:t>», но при каком-то числе посмертных детей (</w:t>
      </w:r>
      <w:proofErr w:type="spellStart"/>
      <w:r>
        <w:rPr>
          <w:lang w:val="en-US"/>
        </w:rPr>
        <w:t>Postum</w:t>
      </w:r>
      <w:proofErr w:type="spellEnd"/>
      <w:r w:rsidRPr="00B14463">
        <w:t xml:space="preserve">). </w:t>
      </w:r>
      <w:r>
        <w:t>И снова «</w:t>
      </w:r>
      <w:r>
        <w:t>видим, что основное количество вдовьих сыновей, 88 из 110, 80 %, родились в диапазоне лет с 70-х по 90-е годы 18-го века. Статистика вновь выводит нас на этот же диапазон лет!</w:t>
      </w:r>
      <w:r w:rsidR="00423B50">
        <w:t>».</w:t>
      </w:r>
    </w:p>
    <w:p w14:paraId="4392BA5C" w14:textId="777642B9" w:rsidR="00423B50" w:rsidRDefault="00423B50" w:rsidP="00B14463">
      <w:r>
        <w:rPr>
          <w:noProof/>
        </w:rPr>
        <w:drawing>
          <wp:inline distT="0" distB="0" distL="0" distR="0" wp14:anchorId="3C48C457" wp14:editId="353DDBB6">
            <wp:extent cx="1854059" cy="1172049"/>
            <wp:effectExtent l="0" t="0" r="0" b="9525"/>
            <wp:docPr id="28" name="Рисунок 28" descr="D:\1 ВСГ\Васильев_ИСТОРИЯ+НАГАЙБАКИ\00.02_Работы ВСГ-отдельные\2025.06_нагайбаки и Пугачев_статья\02_картинки\03_когда была война\рис17_Диагр сыны-Войн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D:\1 ВСГ\Васильев_ИСТОРИЯ+НАГАЙБАКИ\00.02_Работы ВСГ-отдельные\2025.06_нагайбаки и Пугачев_статья\02_картинки\03_когда была война\рис17_Диагр сыны-Войн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967" cy="117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EEAAD32" wp14:editId="5E3F808A">
            <wp:extent cx="2115427" cy="1157023"/>
            <wp:effectExtent l="0" t="0" r="0" b="5080"/>
            <wp:docPr id="29" name="Рисунок 29" descr="D:\1 ВСГ\Васильев_ИСТОРИЯ+НАГАЙБАКИ\00.02_Работы ВСГ-отдельные\2025.06_нагайбаки и Пугачев_статья\02_картинки\04_подводим итоги\рис9_диаграмма_крива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D:\1 ВСГ\Васильев_ИСТОРИЯ+НАГАЙБАКИ\00.02_Работы ВСГ-отдельные\2025.06_нагайбаки и Пугачев_статья\02_картинки\04_подводим итоги\рис9_диаграмма_кривая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29" cy="11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452E8" w14:textId="404D2D64" w:rsidR="00423B50" w:rsidRDefault="0076056F" w:rsidP="00B14463">
      <w:r>
        <w:lastRenderedPageBreak/>
        <w:t xml:space="preserve">   В</w:t>
      </w:r>
      <w:r w:rsidR="00423B50">
        <w:t>ывод: «</w:t>
      </w:r>
      <w:r w:rsidR="00423B50" w:rsidRPr="00423B50">
        <w:t>Таким образом, на основании статистических данных ревизских сказок 1816-го года можно уже сделать обобщающий вывод   – искомые военные события происходили в период с 70-е по 90-е годы 18-го века. В этот период погибали мужья, вдовели матери, сиротели сыновья</w:t>
      </w:r>
      <w:r w:rsidR="00423B50">
        <w:t>.</w:t>
      </w:r>
      <w:r w:rsidR="00423B50" w:rsidRPr="00423B50">
        <w:t xml:space="preserve"> </w:t>
      </w:r>
      <w:r w:rsidR="00423B50" w:rsidRPr="00423B50">
        <w:t>А вот теперь самое время вернуться к демографической кривой нагайбаков и провести её анализ</w:t>
      </w:r>
      <w:r w:rsidR="00345F74">
        <w:t>…</w:t>
      </w:r>
      <w:r w:rsidR="00345F74" w:rsidRPr="00345F74">
        <w:t xml:space="preserve"> </w:t>
      </w:r>
      <w:r w:rsidR="00345F74" w:rsidRPr="00345F74">
        <w:t>При нормальных условиях обыкновенно численность любого народа всегда растёт</w:t>
      </w:r>
      <w:r w:rsidR="00345F74">
        <w:t>…</w:t>
      </w:r>
      <w:r w:rsidR="00345F74" w:rsidRPr="00345F74">
        <w:t>Если, конечно, не происходят какие-то войны, уносящих жизни молодых мужчин</w:t>
      </w:r>
      <w:r w:rsidR="00A9119D">
        <w:t>…</w:t>
      </w:r>
      <w:r w:rsidR="00A9119D" w:rsidRPr="00A9119D">
        <w:t>И получается тогда, что численности двух тысяч сабель нагайбаки теоретически могли достичь гораздо раньше, где-нибудь в районе 1785-го года</w:t>
      </w:r>
      <w:r w:rsidR="007A65A9">
        <w:t>…</w:t>
      </w:r>
      <w:r w:rsidR="007A65A9" w:rsidRPr="007A65A9">
        <w:t>Война началась в середине 70-х годов, длилась долго и унесла с собой жизни нагайбакских мужчин. Так возникла демографическая яма, выбраться из которой по-настоящему нашему малому нагайбакскому народу удалось только к первой половине 19-го века</w:t>
      </w:r>
      <w:r w:rsidR="00423B50">
        <w:t>»</w:t>
      </w:r>
      <w:r w:rsidR="00423B50" w:rsidRPr="00423B50">
        <w:t>.</w:t>
      </w:r>
    </w:p>
    <w:p w14:paraId="47F0D39F" w14:textId="52BF1CC9" w:rsidR="00423B50" w:rsidRDefault="005F3DD0" w:rsidP="0076056F">
      <w:r>
        <w:t xml:space="preserve">   </w:t>
      </w:r>
      <w:r w:rsidR="0076056F">
        <w:t>Реконструкция событий</w:t>
      </w:r>
      <w:r>
        <w:t>: «</w:t>
      </w:r>
      <w:r>
        <w:t>Исходя же из общей концепции НХ в данном вопросе, попробую предложить своё видение того, как могло выглядеть участие нагайбакских казаков в этой войны.</w:t>
      </w:r>
      <w:r w:rsidR="0076056F">
        <w:t xml:space="preserve"> </w:t>
      </w:r>
      <w:r>
        <w:t>Мои нагайбакские предки свое решение о переходе в российское служилое казачество приняли не сразу в 1735-м году, как это утверждает ТИ</w:t>
      </w:r>
      <w:r w:rsidR="0076056F">
        <w:t>…</w:t>
      </w:r>
      <w:r w:rsidR="0076056F">
        <w:t xml:space="preserve">а спустя некоторое время. Это решение для них являлось вынужденным, и было принято ими после долгих раздумий только в 1748-м году. До этого мои предки, казаки Башкирской Орды, являлись частью </w:t>
      </w:r>
      <w:proofErr w:type="spellStart"/>
      <w:r w:rsidR="0076056F">
        <w:t>доромановской</w:t>
      </w:r>
      <w:proofErr w:type="spellEnd"/>
      <w:r w:rsidR="0076056F">
        <w:t xml:space="preserve"> Русь-Ордынской империи, в которую входили различные казачьи орды на обширной территории и которые в большинстве своем не признали законным захват власти династией Романовых в результате государственного переворота 1613 года. Итогом противостояния стали многолетние локальные вооруженные столкновения правительственных романовских войск с </w:t>
      </w:r>
      <w:proofErr w:type="spellStart"/>
      <w:r w:rsidR="0076056F">
        <w:t>русь</w:t>
      </w:r>
      <w:proofErr w:type="spellEnd"/>
      <w:r w:rsidR="0076056F">
        <w:t xml:space="preserve">-ордынцами на всём </w:t>
      </w:r>
      <w:proofErr w:type="spellStart"/>
      <w:r w:rsidR="0076056F">
        <w:t>постордынском</w:t>
      </w:r>
      <w:proofErr w:type="spellEnd"/>
      <w:r w:rsidR="0076056F">
        <w:t xml:space="preserve"> пространстве.</w:t>
      </w:r>
    </w:p>
    <w:p w14:paraId="1D71B016" w14:textId="14E26D2C" w:rsidR="00423B50" w:rsidRDefault="00023DC9" w:rsidP="00B14463">
      <w:r>
        <w:t>И далее: «</w:t>
      </w:r>
      <w:r w:rsidRPr="00023DC9">
        <w:t>Когда военные действия перекинулись на территорию Башкирской Орды</w:t>
      </w:r>
      <w:r>
        <w:t>…</w:t>
      </w:r>
      <w:r w:rsidRPr="00023DC9">
        <w:t>служилые  нагайбакские казаки, несмотря на то, что их предки ранее перешли на российскую казачью службу, присоединились к своим бывшим собратьям</w:t>
      </w:r>
      <w:r>
        <w:t xml:space="preserve">». Здесь нужно </w:t>
      </w:r>
      <w:r w:rsidRPr="008500A2">
        <w:rPr>
          <w:b/>
          <w:bCs/>
        </w:rPr>
        <w:t>уточнить,</w:t>
      </w:r>
      <w:r>
        <w:t xml:space="preserve"> где и когда казаки стали служить Романовым, что прикрылись именем Руси.</w:t>
      </w:r>
      <w:r w:rsidR="008500A2">
        <w:t xml:space="preserve"> После они вернулись под знамёна Орды – так, выходит</w:t>
      </w:r>
      <w:r w:rsidR="008729F5">
        <w:t>. Т.е. «</w:t>
      </w:r>
      <w:r w:rsidR="008729F5" w:rsidRPr="008729F5">
        <w:t>на российскую казачью службу</w:t>
      </w:r>
      <w:r w:rsidR="008729F5">
        <w:t xml:space="preserve">» это к Романовым, или как? Но ведь граница была далеко от Башкирии, которая раньше могла быть больше по площади, как Сибирь и прочие условные имена-символы. </w:t>
      </w:r>
      <w:r w:rsidR="00F01CF6">
        <w:t>Но затем Романовы сжали обе территории нов</w:t>
      </w:r>
      <w:r w:rsidR="0058573A">
        <w:t>ыми</w:t>
      </w:r>
      <w:r w:rsidR="00F01CF6">
        <w:t xml:space="preserve"> карт</w:t>
      </w:r>
      <w:r w:rsidR="0058573A">
        <w:t>ами</w:t>
      </w:r>
      <w:r w:rsidR="00F01CF6">
        <w:t xml:space="preserve">. </w:t>
      </w:r>
    </w:p>
    <w:p w14:paraId="4D82F732" w14:textId="335C01D9" w:rsidR="0037751E" w:rsidRDefault="0037751E" w:rsidP="00B14463">
      <w:r>
        <w:t xml:space="preserve">   Однако </w:t>
      </w:r>
      <w:r w:rsidRPr="00B60074">
        <w:rPr>
          <w:b/>
          <w:bCs/>
        </w:rPr>
        <w:t>такой вывод не совсем верен</w:t>
      </w:r>
      <w:r>
        <w:t xml:space="preserve"> – частично ответ дал Фоменко: «</w:t>
      </w:r>
      <w:r w:rsidRPr="0037751E">
        <w:t xml:space="preserve">Многолетняя война в конечном счёте закончилась поражением войск </w:t>
      </w:r>
      <w:proofErr w:type="spellStart"/>
      <w:r w:rsidRPr="0037751E">
        <w:t>доромановской</w:t>
      </w:r>
      <w:proofErr w:type="spellEnd"/>
      <w:r w:rsidRPr="0037751E">
        <w:t xml:space="preserve"> Русь-Ордынской империи, главной причиной которого явилось</w:t>
      </w:r>
      <w:r>
        <w:t>…</w:t>
      </w:r>
      <w:r w:rsidRPr="0037751E">
        <w:t>несогласованность действий различных орд, преследующих каждый раз в первую очередь свои местные интересы и не спешивших на подмогу</w:t>
      </w:r>
      <w:r>
        <w:t>»</w:t>
      </w:r>
      <w:r w:rsidRPr="0037751E">
        <w:t>.</w:t>
      </w:r>
      <w:r>
        <w:t xml:space="preserve"> «Разрозненность» появилась только на последнем этапе, ведь нагайбаки входили в регулярную Орду – армию Московской Руси, что всякий раз подчёркивают авторы НХФ. </w:t>
      </w:r>
      <w:r w:rsidR="00C85BB5">
        <w:t xml:space="preserve">И самостоятельных – </w:t>
      </w:r>
      <w:r w:rsidR="00862226">
        <w:t xml:space="preserve">неких </w:t>
      </w:r>
      <w:r w:rsidR="00C85BB5">
        <w:t xml:space="preserve">отдельных казачьих орд </w:t>
      </w:r>
      <w:r w:rsidR="00862226" w:rsidRPr="00862226">
        <w:t xml:space="preserve">до войны </w:t>
      </w:r>
      <w:r w:rsidR="00C85BB5">
        <w:t>не было, конечно</w:t>
      </w:r>
      <w:r w:rsidR="00862226">
        <w:t xml:space="preserve">, хотя после разгрома Разина в Сибирь казаки и гражданские стекались, но вовлекались в строительство новой Орды-Татарии. </w:t>
      </w:r>
    </w:p>
    <w:p w14:paraId="4FBF88C0" w14:textId="3BF0B2CC" w:rsidR="008500A2" w:rsidRDefault="00B60074" w:rsidP="00B14463">
      <w:r>
        <w:t xml:space="preserve">   Пушек было у казаков меньше, да и Запад весь навалился – есть данные о кладбищах наёмников в Сибири: немецкие пуговки и пр. Турки предали, заключив мир – Суворов рванул в бой с армией. Европа частично влияла на Турцию – султаны-потомки </w:t>
      </w:r>
      <w:proofErr w:type="spellStart"/>
      <w:r>
        <w:t>Роксоланы</w:t>
      </w:r>
      <w:proofErr w:type="spellEnd"/>
      <w:r>
        <w:t xml:space="preserve"> были родственниками Римских пап!</w:t>
      </w:r>
    </w:p>
    <w:p w14:paraId="1C081820" w14:textId="3801F692" w:rsidR="00B60074" w:rsidRDefault="00B60074" w:rsidP="00B14463">
      <w:r>
        <w:t xml:space="preserve">Что не отменяет такой вывод – однако </w:t>
      </w:r>
      <w:r w:rsidRPr="00192D89">
        <w:rPr>
          <w:b/>
          <w:bCs/>
        </w:rPr>
        <w:t xml:space="preserve">убрать слово </w:t>
      </w:r>
      <w:r w:rsidRPr="00192D89">
        <w:rPr>
          <w:b/>
          <w:bCs/>
        </w:rPr>
        <w:t>восстани</w:t>
      </w:r>
      <w:r w:rsidRPr="00192D89">
        <w:rPr>
          <w:b/>
          <w:bCs/>
        </w:rPr>
        <w:t>е</w:t>
      </w:r>
      <w:r>
        <w:t>, или взять в кавычки: «</w:t>
      </w:r>
      <w:r w:rsidRPr="00B60074">
        <w:t xml:space="preserve">Тогда, если следовать этой моей версии, становится понятным решение властей об амнистии нагайбакских казаков после разгрома восстания. Объяснение заключается в том, что нагайбаки-казаки были </w:t>
      </w:r>
      <w:r w:rsidRPr="00B60074">
        <w:lastRenderedPageBreak/>
        <w:t>профессиональными воинами</w:t>
      </w:r>
      <w:r>
        <w:t xml:space="preserve">…». С другой стороны, другие многие казаки тоже были вояки, но </w:t>
      </w:r>
      <w:proofErr w:type="spellStart"/>
      <w:r>
        <w:t>туьт</w:t>
      </w:r>
      <w:proofErr w:type="spellEnd"/>
      <w:r>
        <w:t xml:space="preserve"> сыграло обстоятельство места – нагайбаки оказались на ещё неустойчивой границе и тем были ценны. Как местные ханы-воины, а других Романовы истребили…</w:t>
      </w:r>
    </w:p>
    <w:p w14:paraId="3E5D06D2" w14:textId="677CC218" w:rsidR="00192D89" w:rsidRPr="00B14463" w:rsidRDefault="00192D89" w:rsidP="00B14463">
      <w:r>
        <w:t xml:space="preserve">   К тому же фронт в Новом Свете был в 2 раза длинней. Что касается документов – все опасные бумаги сожгли после каких-то выписок, что видно по истории освоения Сибири «казаками» (якобы романовскими – со сдвигом в 17 в., что лживо, вместо 13-го). </w:t>
      </w:r>
    </w:p>
    <w:p w14:paraId="24760393" w14:textId="70B8D723" w:rsidR="00992B31" w:rsidRDefault="00992B31" w:rsidP="009D46EC">
      <w:r>
        <w:t xml:space="preserve">Деревня </w:t>
      </w:r>
      <w:proofErr w:type="spellStart"/>
      <w:r>
        <w:t>Мушуга</w:t>
      </w:r>
      <w:proofErr w:type="spellEnd"/>
      <w:r>
        <w:t xml:space="preserve"> (</w:t>
      </w:r>
      <w:proofErr w:type="spellStart"/>
      <w:r>
        <w:t>Мажугин</w:t>
      </w:r>
      <w:proofErr w:type="spellEnd"/>
      <w:r>
        <w:t xml:space="preserve"> и т.п.), </w:t>
      </w:r>
      <w:proofErr w:type="spellStart"/>
      <w:r>
        <w:t>Шерашли</w:t>
      </w:r>
      <w:proofErr w:type="spellEnd"/>
      <w:r>
        <w:t xml:space="preserve"> – похоже на нечто чеченское. Аул </w:t>
      </w:r>
      <w:proofErr w:type="spellStart"/>
      <w:r w:rsidRPr="00992B31">
        <w:t>Шерашли</w:t>
      </w:r>
      <w:proofErr w:type="spellEnd"/>
      <w:r>
        <w:t>:</w:t>
      </w:r>
    </w:p>
    <w:p w14:paraId="1C729479" w14:textId="4F76AAD1" w:rsidR="00992B31" w:rsidRDefault="00992B31" w:rsidP="009D46EC">
      <w:r>
        <w:rPr>
          <w:noProof/>
        </w:rPr>
        <w:drawing>
          <wp:inline distT="0" distB="0" distL="0" distR="0" wp14:anchorId="39C20EB0" wp14:editId="704A0173">
            <wp:extent cx="2182410" cy="1371116"/>
            <wp:effectExtent l="0" t="0" r="889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985" cy="1386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992B31">
        <w:drawing>
          <wp:inline distT="0" distB="0" distL="0" distR="0" wp14:anchorId="2FDA6CE4" wp14:editId="7BADA3ED">
            <wp:extent cx="1440914" cy="1366211"/>
            <wp:effectExtent l="0" t="0" r="698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6852" cy="138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E72D" w14:textId="2A0A373D" w:rsidR="00992B31" w:rsidRDefault="00992B31" w:rsidP="00992B31">
      <w:r>
        <w:t xml:space="preserve">Вот она моя малая родина - село Старые </w:t>
      </w:r>
      <w:proofErr w:type="spellStart"/>
      <w:r>
        <w:t>Шарашли</w:t>
      </w:r>
      <w:proofErr w:type="spellEnd"/>
      <w:r>
        <w:t xml:space="preserve">. </w:t>
      </w:r>
      <w:proofErr w:type="spellStart"/>
      <w:r>
        <w:t>ok.ru›video</w:t>
      </w:r>
      <w:proofErr w:type="spellEnd"/>
      <w:r>
        <w:t>/1368703830550</w:t>
      </w:r>
    </w:p>
    <w:p w14:paraId="751CD826" w14:textId="6C2A0839" w:rsidR="00E3420F" w:rsidRDefault="00E23DC7" w:rsidP="009D46EC">
      <w:r>
        <w:t xml:space="preserve">Это – </w:t>
      </w:r>
      <w:r w:rsidRPr="00E23DC7">
        <w:t>нагайбак</w:t>
      </w:r>
      <w:r>
        <w:t xml:space="preserve">и? Практически русские. </w:t>
      </w:r>
    </w:p>
    <w:p w14:paraId="7D02928F" w14:textId="5AD12185" w:rsidR="008636BA" w:rsidRDefault="008636BA" w:rsidP="00AB7118">
      <w:r>
        <w:t xml:space="preserve">Аул </w:t>
      </w:r>
      <w:proofErr w:type="spellStart"/>
      <w:r>
        <w:t>Сарашли</w:t>
      </w:r>
      <w:proofErr w:type="spellEnd"/>
      <w:r>
        <w:t xml:space="preserve"> </w:t>
      </w:r>
      <w:r w:rsidR="00AB7118">
        <w:t xml:space="preserve">– сходные русско-тюркские имена по всему миру: </w:t>
      </w:r>
      <w:r w:rsidR="00AB7118">
        <w:t xml:space="preserve">«Город Сара </w:t>
      </w:r>
      <w:proofErr w:type="spellStart"/>
      <w:r w:rsidR="00AB7118">
        <w:t>шель</w:t>
      </w:r>
      <w:proofErr w:type="spellEnd"/>
      <w:r w:rsidR="00AB7118">
        <w:t xml:space="preserve"> - центр торговли тканями и коврами...»</w:t>
      </w:r>
      <w:r w:rsidR="00A62A8E">
        <w:t>.</w:t>
      </w:r>
      <w:proofErr w:type="spellStart"/>
      <w:r w:rsidR="00AB7118">
        <w:t>shedevrum.ai›post</w:t>
      </w:r>
      <w:proofErr w:type="spellEnd"/>
      <w:r w:rsidR="00AB7118">
        <w:t>/…/</w:t>
      </w:r>
    </w:p>
    <w:p w14:paraId="5839C00F" w14:textId="1CDAC0A9" w:rsidR="00A62A8E" w:rsidRDefault="005E1BE8" w:rsidP="00A62A8E">
      <w:r>
        <w:t xml:space="preserve">   </w:t>
      </w:r>
      <w:r w:rsidR="00A62A8E">
        <w:t xml:space="preserve">И ещё: </w:t>
      </w:r>
      <w:r w:rsidR="00A62A8E">
        <w:t xml:space="preserve">Аул </w:t>
      </w:r>
      <w:proofErr w:type="spellStart"/>
      <w:r w:rsidR="00A62A8E">
        <w:t>Сарыжал</w:t>
      </w:r>
      <w:proofErr w:type="spellEnd"/>
      <w:r w:rsidR="00A62A8E">
        <w:t xml:space="preserve"> — карта, что посмотреть...</w:t>
      </w:r>
      <w:proofErr w:type="spellStart"/>
      <w:r w:rsidR="00A62A8E">
        <w:t>yandex.ru›Область</w:t>
      </w:r>
      <w:proofErr w:type="spellEnd"/>
      <w:r w:rsidR="00A62A8E">
        <w:t xml:space="preserve"> </w:t>
      </w:r>
      <w:proofErr w:type="spellStart"/>
      <w:r w:rsidR="00A62A8E">
        <w:t>Абай›Сарыжал</w:t>
      </w:r>
      <w:proofErr w:type="spellEnd"/>
    </w:p>
    <w:p w14:paraId="1EEE2627" w14:textId="7C389C95" w:rsidR="000C5469" w:rsidRDefault="00A62A8E" w:rsidP="009D46EC">
      <w:r>
        <w:t xml:space="preserve">   </w:t>
      </w:r>
      <w:r w:rsidR="005E1BE8">
        <w:t>Если нагайбаки были к</w:t>
      </w:r>
      <w:r w:rsidR="005E1BE8" w:rsidRPr="005E1BE8">
        <w:t>азак</w:t>
      </w:r>
      <w:r w:rsidR="005E1BE8">
        <w:t>ам</w:t>
      </w:r>
      <w:r w:rsidR="005E1BE8" w:rsidRPr="005E1BE8">
        <w:t>и Башкирской Орды,</w:t>
      </w:r>
      <w:r w:rsidR="005E1BE8">
        <w:t xml:space="preserve"> они и были частью загадочных «</w:t>
      </w:r>
      <w:proofErr w:type="spellStart"/>
      <w:r w:rsidR="005E1BE8">
        <w:t>башкиров</w:t>
      </w:r>
      <w:proofErr w:type="spellEnd"/>
      <w:r w:rsidR="005E1BE8">
        <w:t xml:space="preserve">» как воинов Императора Руси-Орды (Шахиншаха по-восточному): БАШ-КИР = ГЛАВА ЦАРЕЙ, и никак иначе. </w:t>
      </w:r>
      <w:r w:rsidR="000C5469">
        <w:t>Это изумительная работа, основанная на уцелевших документах – она достойна Золотой медали им. Фоменко. И так будет – скоро…</w:t>
      </w:r>
    </w:p>
    <w:p w14:paraId="5FC24842" w14:textId="77777777" w:rsidR="00D36401" w:rsidRDefault="00D36401" w:rsidP="009D46EC"/>
    <w:p w14:paraId="6035A703" w14:textId="05551B00" w:rsidR="00F166E2" w:rsidRDefault="00F166E2" w:rsidP="00871DC0">
      <w:r>
        <w:t xml:space="preserve"> </w:t>
      </w:r>
    </w:p>
    <w:p w14:paraId="793B9A25" w14:textId="77777777" w:rsidR="00C67D49" w:rsidRPr="00871DC0" w:rsidRDefault="00C67D49" w:rsidP="00871DC0"/>
    <w:sectPr w:rsidR="00C67D49" w:rsidRPr="00871DC0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3FB"/>
    <w:rsid w:val="00005D61"/>
    <w:rsid w:val="00023DC9"/>
    <w:rsid w:val="00052E46"/>
    <w:rsid w:val="00090183"/>
    <w:rsid w:val="000C5469"/>
    <w:rsid w:val="00107EFF"/>
    <w:rsid w:val="001849A2"/>
    <w:rsid w:val="00192D89"/>
    <w:rsid w:val="00330D3D"/>
    <w:rsid w:val="00345F74"/>
    <w:rsid w:val="0037751E"/>
    <w:rsid w:val="004171BE"/>
    <w:rsid w:val="00423B50"/>
    <w:rsid w:val="00435781"/>
    <w:rsid w:val="004653FB"/>
    <w:rsid w:val="004B7675"/>
    <w:rsid w:val="004D3803"/>
    <w:rsid w:val="005224D7"/>
    <w:rsid w:val="0057602D"/>
    <w:rsid w:val="0058573A"/>
    <w:rsid w:val="005E1BE8"/>
    <w:rsid w:val="005F3DD0"/>
    <w:rsid w:val="006740E9"/>
    <w:rsid w:val="0076056F"/>
    <w:rsid w:val="007A65A9"/>
    <w:rsid w:val="008500A2"/>
    <w:rsid w:val="00862226"/>
    <w:rsid w:val="008636BA"/>
    <w:rsid w:val="00871DC0"/>
    <w:rsid w:val="008729F5"/>
    <w:rsid w:val="00886B7B"/>
    <w:rsid w:val="009008FE"/>
    <w:rsid w:val="00992B31"/>
    <w:rsid w:val="009D46EC"/>
    <w:rsid w:val="00A20E93"/>
    <w:rsid w:val="00A61D7D"/>
    <w:rsid w:val="00A62A8E"/>
    <w:rsid w:val="00A9119D"/>
    <w:rsid w:val="00AB7118"/>
    <w:rsid w:val="00B14463"/>
    <w:rsid w:val="00B60074"/>
    <w:rsid w:val="00B6240E"/>
    <w:rsid w:val="00BE2FF5"/>
    <w:rsid w:val="00C67D49"/>
    <w:rsid w:val="00C85BB5"/>
    <w:rsid w:val="00D02738"/>
    <w:rsid w:val="00D36401"/>
    <w:rsid w:val="00D5729C"/>
    <w:rsid w:val="00E23DC7"/>
    <w:rsid w:val="00E3420F"/>
    <w:rsid w:val="00E743D1"/>
    <w:rsid w:val="00F01CF6"/>
    <w:rsid w:val="00F166E2"/>
    <w:rsid w:val="00FB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49437"/>
  <w15:docId w15:val="{DE024828-EAE3-4DCF-8F85-BA96E9C38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pPr>
      <w:spacing w:beforeAutospacing="1" w:afterAutospacing="1" w:line="240" w:lineRule="auto"/>
      <w:outlineLvl w:val="1"/>
    </w:pPr>
    <w:rPr>
      <w:rFonts w:ascii="Times New Roman" w:hAnsi="Times New Roman"/>
      <w:b/>
      <w:sz w:val="36"/>
    </w:rPr>
  </w:style>
  <w:style w:type="paragraph" w:styleId="3">
    <w:name w:val="heading 3"/>
    <w:basedOn w:val="a"/>
    <w:link w:val="30"/>
    <w:uiPriority w:val="9"/>
    <w:qFormat/>
    <w:pPr>
      <w:spacing w:beforeAutospacing="1" w:afterAutospacing="1" w:line="240" w:lineRule="auto"/>
      <w:outlineLvl w:val="2"/>
    </w:pPr>
    <w:rPr>
      <w:rFonts w:ascii="Times New Roman" w:hAnsi="Times New Roman"/>
      <w:b/>
      <w:sz w:val="27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  <w:sz w:val="27"/>
    </w:rPr>
  </w:style>
  <w:style w:type="paragraph" w:customStyle="1" w:styleId="organictitlecontentspan">
    <w:name w:val="organictitlecontentspan"/>
    <w:basedOn w:val="12"/>
    <w:link w:val="organictitlecontentspan0"/>
  </w:style>
  <w:style w:type="character" w:customStyle="1" w:styleId="organictitlecontentspan0">
    <w:name w:val="organictitlecontentspan"/>
    <w:basedOn w:val="a0"/>
    <w:link w:val="organictitlecontentspan"/>
  </w:style>
  <w:style w:type="paragraph" w:customStyle="1" w:styleId="val">
    <w:name w:val="val"/>
    <w:basedOn w:val="12"/>
    <w:link w:val="val0"/>
  </w:style>
  <w:style w:type="character" w:customStyle="1" w:styleId="val0">
    <w:name w:val="val"/>
    <w:basedOn w:val="a0"/>
    <w:link w:val="val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letter-contact">
    <w:name w:val="letter-contact"/>
    <w:basedOn w:val="12"/>
    <w:link w:val="letter-contact0"/>
  </w:style>
  <w:style w:type="character" w:customStyle="1" w:styleId="letter-contact0">
    <w:name w:val="letter-contact"/>
    <w:basedOn w:val="a0"/>
    <w:link w:val="letter-contact"/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js-phone-number">
    <w:name w:val="js-phone-number"/>
    <w:basedOn w:val="12"/>
    <w:link w:val="js-phone-number0"/>
  </w:style>
  <w:style w:type="character" w:customStyle="1" w:styleId="js-phone-number0">
    <w:name w:val="js-phone-number"/>
    <w:basedOn w:val="a0"/>
    <w:link w:val="js-phone-number"/>
  </w:style>
  <w:style w:type="paragraph" w:customStyle="1" w:styleId="13">
    <w:name w:val="Гиперссылка1"/>
    <w:basedOn w:val="12"/>
    <w:link w:val="a5"/>
    <w:rPr>
      <w:color w:val="0000FF"/>
      <w:u w:val="single"/>
    </w:rPr>
  </w:style>
  <w:style w:type="character" w:styleId="a5">
    <w:name w:val="Hyperlink"/>
    <w:basedOn w:val="a0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2">
    <w:name w:val="Основной шрифт абзаца1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mrreadfromf">
    <w:name w:val="mr_read__fromf"/>
    <w:basedOn w:val="12"/>
    <w:link w:val="mrreadfromf0"/>
  </w:style>
  <w:style w:type="character" w:customStyle="1" w:styleId="mrreadfromf0">
    <w:name w:val="mr_read__fromf"/>
    <w:basedOn w:val="a0"/>
    <w:link w:val="mrreadfromf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Заголовок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path-separator">
    <w:name w:val="path-separator"/>
    <w:basedOn w:val="12"/>
    <w:link w:val="path-separator0"/>
  </w:style>
  <w:style w:type="character" w:customStyle="1" w:styleId="path-separator0">
    <w:name w:val="path-separator"/>
    <w:basedOn w:val="a0"/>
    <w:link w:val="path-separator"/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2F4B6-91B7-474C-9068-8CC7050F7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4</Pages>
  <Words>1666</Words>
  <Characters>9502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50</cp:revision>
  <dcterms:created xsi:type="dcterms:W3CDTF">2025-02-11T22:51:00Z</dcterms:created>
  <dcterms:modified xsi:type="dcterms:W3CDTF">2025-07-29T17:55:00Z</dcterms:modified>
</cp:coreProperties>
</file>